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3B1C4" w14:textId="77777777" w:rsidR="0099545F" w:rsidRPr="006B190F" w:rsidRDefault="0099545F" w:rsidP="00C11F8D">
      <w:pPr>
        <w:tabs>
          <w:tab w:val="left" w:pos="3706"/>
        </w:tabs>
        <w:spacing w:after="120" w:line="240" w:lineRule="auto"/>
        <w:rPr>
          <w:rFonts w:ascii="Corbel" w:hAnsi="Corbel"/>
        </w:rPr>
      </w:pPr>
    </w:p>
    <w:p w14:paraId="6D3B2070" w14:textId="3D291867" w:rsidR="007A4076" w:rsidRPr="006B190F" w:rsidRDefault="006542F7" w:rsidP="00C11F8D">
      <w:pPr>
        <w:spacing w:after="120" w:line="240" w:lineRule="auto"/>
        <w:jc w:val="center"/>
        <w:rPr>
          <w:rFonts w:ascii="Corbel" w:hAnsi="Corbel"/>
          <w:b/>
          <w:color w:val="365F91" w:themeColor="accent1" w:themeShade="BF"/>
          <w:sz w:val="32"/>
          <w:szCs w:val="32"/>
        </w:rPr>
      </w:pPr>
      <w:r w:rsidRPr="006B190F">
        <w:rPr>
          <w:rFonts w:ascii="Corbel" w:hAnsi="Corbel"/>
          <w:b/>
          <w:color w:val="365F91" w:themeColor="accent1" w:themeShade="BF"/>
          <w:sz w:val="32"/>
          <w:szCs w:val="32"/>
        </w:rPr>
        <w:t>Memory – basierend auf dem Lexikon der Binnenschifffahrt</w:t>
      </w:r>
    </w:p>
    <w:p w14:paraId="3D1A3E92" w14:textId="77777777" w:rsidR="00C11F8D" w:rsidRPr="006B190F" w:rsidRDefault="00C11F8D" w:rsidP="00C11F8D">
      <w:pPr>
        <w:spacing w:after="120" w:line="240" w:lineRule="auto"/>
        <w:jc w:val="both"/>
        <w:rPr>
          <w:rFonts w:ascii="Corbel" w:hAnsi="Corbel"/>
        </w:rPr>
      </w:pPr>
    </w:p>
    <w:p w14:paraId="10584B26" w14:textId="7FAD797A" w:rsidR="006542F7" w:rsidRPr="006B190F" w:rsidRDefault="006542F7" w:rsidP="00C11F8D">
      <w:pPr>
        <w:spacing w:after="120" w:line="240" w:lineRule="auto"/>
        <w:jc w:val="both"/>
        <w:rPr>
          <w:rFonts w:ascii="Corbel" w:hAnsi="Corbel"/>
        </w:rPr>
      </w:pPr>
      <w:r w:rsidRPr="006B190F">
        <w:rPr>
          <w:rFonts w:ascii="Corbel" w:hAnsi="Corbel"/>
        </w:rPr>
        <w:t xml:space="preserve">Das folgende Memory basiert auf dem Lexikon der Binnenschifffahrt (online abrufbar unter </w:t>
      </w:r>
      <w:hyperlink r:id="rId8" w:history="1">
        <w:r w:rsidRPr="006B190F">
          <w:rPr>
            <w:rStyle w:val="Hyperlink"/>
            <w:rFonts w:ascii="Corbel" w:hAnsi="Corbel"/>
          </w:rPr>
          <w:t>https://www.rewway.at/de/lehrmittel/lexikon-der-binnenschifffahrt/</w:t>
        </w:r>
      </w:hyperlink>
      <w:r w:rsidRPr="006B190F">
        <w:rPr>
          <w:rFonts w:ascii="Corbel" w:hAnsi="Corbel"/>
        </w:rPr>
        <w:t>).</w:t>
      </w:r>
    </w:p>
    <w:p w14:paraId="264797FE" w14:textId="77777777" w:rsidR="006542F7" w:rsidRPr="006B190F" w:rsidRDefault="006542F7" w:rsidP="00C11F8D">
      <w:pPr>
        <w:spacing w:after="120" w:line="240" w:lineRule="auto"/>
        <w:jc w:val="both"/>
        <w:rPr>
          <w:rFonts w:ascii="Corbel" w:hAnsi="Corbel"/>
        </w:rPr>
      </w:pPr>
    </w:p>
    <w:p w14:paraId="239EC50A" w14:textId="77777777" w:rsidR="006542F7" w:rsidRPr="006B190F" w:rsidRDefault="006542F7" w:rsidP="00C11F8D">
      <w:pPr>
        <w:spacing w:after="120" w:line="240" w:lineRule="auto"/>
        <w:jc w:val="both"/>
        <w:rPr>
          <w:rFonts w:ascii="Corbel" w:hAnsi="Corbel"/>
          <w:b/>
        </w:rPr>
      </w:pPr>
      <w:r w:rsidRPr="006B190F">
        <w:rPr>
          <w:rFonts w:ascii="Corbel" w:hAnsi="Corbel"/>
          <w:b/>
        </w:rPr>
        <w:t>So geht’s:</w:t>
      </w:r>
    </w:p>
    <w:p w14:paraId="1CF9DB57" w14:textId="77777777" w:rsidR="006542F7" w:rsidRPr="006B190F" w:rsidRDefault="006542F7" w:rsidP="00C11F8D">
      <w:pPr>
        <w:spacing w:after="120" w:line="240" w:lineRule="auto"/>
        <w:jc w:val="both"/>
        <w:rPr>
          <w:rFonts w:ascii="Corbel" w:hAnsi="Corbel"/>
          <w:u w:val="single"/>
        </w:rPr>
      </w:pPr>
      <w:r w:rsidRPr="006B190F">
        <w:rPr>
          <w:rFonts w:ascii="Corbel" w:hAnsi="Corbel"/>
          <w:u w:val="single"/>
        </w:rPr>
        <w:t>Schritt 1: Vorbereitung</w:t>
      </w:r>
    </w:p>
    <w:p w14:paraId="38604FC1" w14:textId="189E9B9E" w:rsidR="006542F7" w:rsidRPr="006B190F" w:rsidRDefault="006542F7" w:rsidP="00C11F8D">
      <w:pPr>
        <w:spacing w:after="120" w:line="240" w:lineRule="auto"/>
        <w:jc w:val="both"/>
        <w:rPr>
          <w:rFonts w:ascii="Corbel" w:hAnsi="Corbel"/>
        </w:rPr>
      </w:pPr>
      <w:r w:rsidRPr="006B190F">
        <w:rPr>
          <w:rFonts w:ascii="Corbel" w:hAnsi="Corbel"/>
        </w:rPr>
        <w:t>Lest euch das Lexikon der Binnenschifffahrt gut durch und räumt es dann zur Seite. Schummeln gilt nicht! ;)</w:t>
      </w:r>
    </w:p>
    <w:p w14:paraId="47D0D876" w14:textId="0DE333F5" w:rsidR="004B4E2B" w:rsidRPr="006B190F" w:rsidRDefault="004B4E2B" w:rsidP="00C11F8D">
      <w:pPr>
        <w:spacing w:after="120" w:line="240" w:lineRule="auto"/>
        <w:jc w:val="both"/>
        <w:rPr>
          <w:rFonts w:ascii="Corbel" w:hAnsi="Corbel"/>
        </w:rPr>
      </w:pPr>
      <w:r w:rsidRPr="006B190F">
        <w:rPr>
          <w:rFonts w:ascii="Corbel" w:hAnsi="Corbel"/>
        </w:rPr>
        <w:t>Teilt euch dann in Gruppen von maximal 5 Personen auf. Jede Gruppe erhält ein ausgedrucktes Memory.</w:t>
      </w:r>
    </w:p>
    <w:p w14:paraId="61E06CF6" w14:textId="775D0D36" w:rsidR="006542F7" w:rsidRPr="006B190F" w:rsidRDefault="006542F7" w:rsidP="00C11F8D">
      <w:pPr>
        <w:spacing w:after="120" w:line="240" w:lineRule="auto"/>
        <w:jc w:val="both"/>
        <w:rPr>
          <w:rFonts w:ascii="Corbel" w:hAnsi="Corbel"/>
        </w:rPr>
      </w:pPr>
      <w:r w:rsidRPr="006B190F">
        <w:rPr>
          <w:rFonts w:ascii="Corbel" w:hAnsi="Corbel"/>
        </w:rPr>
        <w:t>Schneidet die Memory-Teile auf de</w:t>
      </w:r>
      <w:r w:rsidR="00C11F8D" w:rsidRPr="006B190F">
        <w:rPr>
          <w:rFonts w:ascii="Corbel" w:hAnsi="Corbel"/>
        </w:rPr>
        <w:t>n</w:t>
      </w:r>
      <w:r w:rsidRPr="006B190F">
        <w:rPr>
          <w:rFonts w:ascii="Corbel" w:hAnsi="Corbel"/>
        </w:rPr>
        <w:t xml:space="preserve"> nächsten Seite</w:t>
      </w:r>
      <w:r w:rsidR="00C11F8D" w:rsidRPr="006B190F">
        <w:rPr>
          <w:rFonts w:ascii="Corbel" w:hAnsi="Corbel"/>
        </w:rPr>
        <w:t>n</w:t>
      </w:r>
      <w:r w:rsidRPr="006B190F">
        <w:rPr>
          <w:rFonts w:ascii="Corbel" w:hAnsi="Corbel"/>
        </w:rPr>
        <w:t xml:space="preserve"> aus und vermischt sie gut bevor ihr sie verdeckt auf dem Tisch auflegt.</w:t>
      </w:r>
    </w:p>
    <w:p w14:paraId="79C10F00" w14:textId="77777777" w:rsidR="006542F7" w:rsidRPr="006B190F" w:rsidRDefault="006542F7" w:rsidP="00C11F8D">
      <w:pPr>
        <w:spacing w:after="120" w:line="240" w:lineRule="auto"/>
        <w:jc w:val="both"/>
        <w:rPr>
          <w:rFonts w:ascii="Corbel" w:hAnsi="Corbel"/>
          <w:u w:val="single"/>
        </w:rPr>
      </w:pPr>
      <w:r w:rsidRPr="006B190F">
        <w:rPr>
          <w:rFonts w:ascii="Corbel" w:hAnsi="Corbel"/>
          <w:u w:val="single"/>
        </w:rPr>
        <w:t>Schritt 2: Spielt!</w:t>
      </w:r>
    </w:p>
    <w:p w14:paraId="7E6979F1" w14:textId="1C1A0860" w:rsidR="006542F7" w:rsidRPr="006B190F" w:rsidRDefault="006542F7" w:rsidP="00C11F8D">
      <w:pPr>
        <w:spacing w:after="120" w:line="240" w:lineRule="auto"/>
        <w:jc w:val="both"/>
        <w:rPr>
          <w:rFonts w:ascii="Corbel" w:hAnsi="Corbel"/>
        </w:rPr>
      </w:pPr>
      <w:r w:rsidRPr="006B190F">
        <w:rPr>
          <w:rFonts w:ascii="Corbel" w:hAnsi="Corbel"/>
        </w:rPr>
        <w:t>Abwechselnd dreht nun immer eine Person zwei Memory-Teile um, wenn die beiden Teile zusammengehören, also der Begriff und die Begriffserklärung zusammenpassen, darf sich die Person das Paar behalten.</w:t>
      </w:r>
    </w:p>
    <w:p w14:paraId="2DBFFAC1" w14:textId="6540E5AC" w:rsidR="00FC3739" w:rsidRPr="006B190F" w:rsidRDefault="00FC3739" w:rsidP="00C11F8D">
      <w:pPr>
        <w:spacing w:after="120" w:line="240" w:lineRule="auto"/>
        <w:jc w:val="both"/>
        <w:rPr>
          <w:rFonts w:ascii="Corbel" w:hAnsi="Corbel"/>
        </w:rPr>
      </w:pPr>
      <w:r w:rsidRPr="006B190F">
        <w:rPr>
          <w:rFonts w:ascii="Corbel" w:hAnsi="Corbel"/>
        </w:rPr>
        <w:t>Als Lösung könnt ihr das Lexikon benutzen, wenn ihr e</w:t>
      </w:r>
      <w:bookmarkStart w:id="0" w:name="_GoBack"/>
      <w:bookmarkEnd w:id="0"/>
      <w:r w:rsidRPr="006B190F">
        <w:rPr>
          <w:rFonts w:ascii="Corbel" w:hAnsi="Corbel"/>
        </w:rPr>
        <w:t>uch nicht sicher seid, ob ein Paar stimmt.</w:t>
      </w:r>
    </w:p>
    <w:p w14:paraId="2F781800" w14:textId="77777777" w:rsidR="003A457B" w:rsidRPr="006B190F" w:rsidRDefault="006542F7" w:rsidP="00C11F8D">
      <w:pPr>
        <w:spacing w:after="120" w:line="240" w:lineRule="auto"/>
        <w:rPr>
          <w:rFonts w:ascii="Corbel" w:hAnsi="Corbel"/>
          <w:lang w:val="de-AT"/>
        </w:rPr>
      </w:pPr>
      <w:r w:rsidRPr="006B190F">
        <w:rPr>
          <w:rFonts w:ascii="Corbel" w:hAnsi="Corbel"/>
          <w:lang w:val="de-AT"/>
        </w:rPr>
        <w:t>Wer am Ende die meisten Paare hat gewinnt!</w:t>
      </w:r>
    </w:p>
    <w:p w14:paraId="2D3D7ECF" w14:textId="77777777" w:rsidR="006542F7" w:rsidRPr="006B190F" w:rsidRDefault="006542F7" w:rsidP="00C11F8D">
      <w:pPr>
        <w:spacing w:after="120" w:line="240" w:lineRule="auto"/>
        <w:rPr>
          <w:rFonts w:ascii="Corbel" w:hAnsi="Corbel"/>
          <w:lang w:val="de-AT"/>
        </w:rPr>
      </w:pPr>
    </w:p>
    <w:p w14:paraId="2B3697A1" w14:textId="77777777" w:rsidR="006542F7" w:rsidRPr="006B190F" w:rsidRDefault="006542F7" w:rsidP="00C11F8D">
      <w:pPr>
        <w:spacing w:after="120" w:line="240" w:lineRule="auto"/>
        <w:jc w:val="center"/>
        <w:rPr>
          <w:rFonts w:ascii="Corbel" w:hAnsi="Corbel"/>
          <w:b/>
          <w:szCs w:val="16"/>
        </w:rPr>
      </w:pPr>
      <w:r w:rsidRPr="006B190F">
        <w:rPr>
          <w:rFonts w:ascii="Corbel" w:hAnsi="Corbel"/>
          <w:b/>
          <w:szCs w:val="16"/>
        </w:rPr>
        <w:t xml:space="preserve">Viel Spaß wünscht das REWWay-Team! </w:t>
      </w:r>
      <w:r w:rsidRPr="006B190F">
        <w:rPr>
          <w:rFonts w:ascii="Corbel" w:hAnsi="Corbel"/>
          <w:b/>
          <w:szCs w:val="16"/>
        </w:rPr>
        <w:sym w:font="Wingdings" w:char="F04A"/>
      </w:r>
    </w:p>
    <w:p w14:paraId="6863B974" w14:textId="77777777" w:rsidR="006542F7" w:rsidRPr="006B190F" w:rsidRDefault="006542F7" w:rsidP="00C11F8D">
      <w:pPr>
        <w:spacing w:after="120" w:line="240" w:lineRule="auto"/>
        <w:rPr>
          <w:rFonts w:ascii="Corbel" w:hAnsi="Corbel"/>
          <w:szCs w:val="16"/>
        </w:rPr>
      </w:pPr>
    </w:p>
    <w:p w14:paraId="54CE794C" w14:textId="77777777" w:rsidR="006542F7" w:rsidRPr="006B190F" w:rsidRDefault="006542F7" w:rsidP="00C11F8D">
      <w:pPr>
        <w:spacing w:after="120" w:line="240" w:lineRule="auto"/>
        <w:rPr>
          <w:rFonts w:ascii="Corbel" w:hAnsi="Corbel"/>
          <w:szCs w:val="16"/>
        </w:rPr>
      </w:pPr>
    </w:p>
    <w:p w14:paraId="10103081" w14:textId="77777777" w:rsidR="006542F7" w:rsidRPr="006B190F" w:rsidRDefault="006542F7" w:rsidP="00C11F8D">
      <w:pPr>
        <w:spacing w:after="120" w:line="240" w:lineRule="auto"/>
        <w:rPr>
          <w:rFonts w:ascii="Corbel" w:hAnsi="Corbel"/>
          <w:szCs w:val="16"/>
        </w:rPr>
      </w:pPr>
    </w:p>
    <w:p w14:paraId="58217ACF" w14:textId="77777777" w:rsidR="006542F7" w:rsidRPr="006B190F" w:rsidRDefault="006542F7" w:rsidP="00C11F8D">
      <w:pPr>
        <w:spacing w:after="120" w:line="240" w:lineRule="auto"/>
        <w:rPr>
          <w:rFonts w:ascii="Corbel" w:hAnsi="Corbel"/>
          <w:szCs w:val="16"/>
        </w:rPr>
      </w:pPr>
    </w:p>
    <w:p w14:paraId="17714F03" w14:textId="79F0505C" w:rsidR="006542F7" w:rsidRPr="006B190F" w:rsidRDefault="006542F7" w:rsidP="00C11F8D">
      <w:pPr>
        <w:spacing w:after="120" w:line="240" w:lineRule="auto"/>
        <w:rPr>
          <w:rFonts w:ascii="Corbel" w:hAnsi="Corbel"/>
          <w:szCs w:val="16"/>
        </w:rPr>
      </w:pPr>
    </w:p>
    <w:p w14:paraId="1347C8EB" w14:textId="7C64A9B1" w:rsidR="00FC3739" w:rsidRPr="006B190F" w:rsidRDefault="00FC3739" w:rsidP="00C11F8D">
      <w:pPr>
        <w:spacing w:after="120" w:line="240" w:lineRule="auto"/>
        <w:rPr>
          <w:rFonts w:ascii="Corbel" w:hAnsi="Corbel"/>
          <w:szCs w:val="16"/>
        </w:rPr>
      </w:pPr>
    </w:p>
    <w:p w14:paraId="3CCEF937" w14:textId="6CDF0215" w:rsidR="00FC3739" w:rsidRPr="006B190F" w:rsidRDefault="00FC3739" w:rsidP="00C11F8D">
      <w:pPr>
        <w:spacing w:after="120" w:line="240" w:lineRule="auto"/>
        <w:rPr>
          <w:rFonts w:ascii="Corbel" w:hAnsi="Corbel"/>
          <w:szCs w:val="16"/>
        </w:rPr>
      </w:pPr>
    </w:p>
    <w:p w14:paraId="425FCBD3" w14:textId="52F3D0F6" w:rsidR="00FC3739" w:rsidRPr="006B190F" w:rsidRDefault="00FC3739" w:rsidP="00C11F8D">
      <w:pPr>
        <w:spacing w:after="120" w:line="240" w:lineRule="auto"/>
        <w:rPr>
          <w:rFonts w:ascii="Corbel" w:hAnsi="Corbel"/>
          <w:szCs w:val="16"/>
        </w:rPr>
      </w:pPr>
    </w:p>
    <w:p w14:paraId="6EA45C7C" w14:textId="4587C588" w:rsidR="00FC3739" w:rsidRPr="006B190F" w:rsidRDefault="00FC3739" w:rsidP="00C11F8D">
      <w:pPr>
        <w:spacing w:after="120" w:line="240" w:lineRule="auto"/>
        <w:rPr>
          <w:rFonts w:ascii="Corbel" w:hAnsi="Corbel"/>
          <w:szCs w:val="16"/>
        </w:rPr>
      </w:pPr>
    </w:p>
    <w:p w14:paraId="04B1C043" w14:textId="2278D52C" w:rsidR="00FC3739" w:rsidRPr="006B190F" w:rsidRDefault="00FC3739" w:rsidP="00C11F8D">
      <w:pPr>
        <w:spacing w:after="120" w:line="240" w:lineRule="auto"/>
        <w:rPr>
          <w:rFonts w:ascii="Corbel" w:hAnsi="Corbel"/>
          <w:szCs w:val="16"/>
        </w:rPr>
      </w:pPr>
    </w:p>
    <w:p w14:paraId="1096CBC9" w14:textId="246FF4C7" w:rsidR="00C11F8D" w:rsidRPr="006B190F" w:rsidRDefault="00C11F8D" w:rsidP="00C11F8D">
      <w:pPr>
        <w:spacing w:after="120" w:line="240" w:lineRule="auto"/>
        <w:rPr>
          <w:rFonts w:ascii="Corbel" w:hAnsi="Corbel"/>
          <w:szCs w:val="16"/>
        </w:rPr>
      </w:pPr>
    </w:p>
    <w:p w14:paraId="760E36CE" w14:textId="0FC8E10D" w:rsidR="00C11F8D" w:rsidRPr="006B190F" w:rsidRDefault="00C11F8D" w:rsidP="00C11F8D">
      <w:pPr>
        <w:spacing w:after="120" w:line="240" w:lineRule="auto"/>
        <w:rPr>
          <w:rFonts w:ascii="Corbel" w:hAnsi="Corbel"/>
          <w:szCs w:val="16"/>
        </w:rPr>
      </w:pPr>
    </w:p>
    <w:p w14:paraId="286E77BB" w14:textId="1BAC113F" w:rsidR="00C11F8D" w:rsidRPr="006B190F" w:rsidRDefault="00C11F8D" w:rsidP="00C11F8D">
      <w:pPr>
        <w:spacing w:after="120" w:line="240" w:lineRule="auto"/>
        <w:rPr>
          <w:rFonts w:ascii="Corbel" w:hAnsi="Corbel"/>
          <w:szCs w:val="16"/>
        </w:rPr>
      </w:pPr>
    </w:p>
    <w:p w14:paraId="3D57625A" w14:textId="679B8854" w:rsidR="00FC3739" w:rsidRPr="006B190F" w:rsidRDefault="00FC3739" w:rsidP="00C11F8D">
      <w:pPr>
        <w:spacing w:after="120" w:line="240" w:lineRule="auto"/>
        <w:rPr>
          <w:rFonts w:ascii="Corbel" w:hAnsi="Corbel"/>
          <w:szCs w:val="16"/>
        </w:rPr>
      </w:pPr>
    </w:p>
    <w:p w14:paraId="70F0EA92" w14:textId="77777777" w:rsidR="006542F7" w:rsidRPr="006B190F" w:rsidRDefault="006542F7" w:rsidP="00C11F8D">
      <w:pPr>
        <w:spacing w:after="120" w:line="240" w:lineRule="auto"/>
        <w:rPr>
          <w:rFonts w:ascii="Corbel" w:hAnsi="Corbel"/>
          <w:sz w:val="12"/>
          <w:szCs w:val="12"/>
        </w:rPr>
      </w:pPr>
      <w:r w:rsidRPr="006B190F">
        <w:rPr>
          <w:rFonts w:ascii="Corbel" w:hAnsi="Corbel"/>
          <w:sz w:val="12"/>
          <w:szCs w:val="12"/>
        </w:rPr>
        <w:t xml:space="preserve">Anmerkung: weitere interaktive Übungen zum Thema nachhaltige Verkehrslogistik mit dem Fokus auf der Binnenschifffahrt sind unter </w:t>
      </w:r>
      <w:hyperlink r:id="rId9" w:history="1">
        <w:r w:rsidRPr="006B190F">
          <w:rPr>
            <w:rStyle w:val="Hyperlink"/>
            <w:rFonts w:ascii="Corbel" w:hAnsi="Corbel"/>
            <w:sz w:val="12"/>
            <w:szCs w:val="12"/>
          </w:rPr>
          <w:t>www.rewway.at</w:t>
        </w:r>
      </w:hyperlink>
      <w:r w:rsidRPr="006B190F">
        <w:rPr>
          <w:rFonts w:ascii="Corbel" w:hAnsi="Corbel"/>
          <w:sz w:val="12"/>
          <w:szCs w:val="12"/>
        </w:rPr>
        <w:t xml:space="preserve"> zu finden</w:t>
      </w:r>
    </w:p>
    <w:p w14:paraId="442E51FA" w14:textId="77777777" w:rsidR="006542F7" w:rsidRPr="006B190F" w:rsidRDefault="006542F7" w:rsidP="00C11F8D">
      <w:pPr>
        <w:spacing w:after="120" w:line="240" w:lineRule="auto"/>
        <w:rPr>
          <w:rFonts w:ascii="Corbel" w:hAnsi="Corbel"/>
          <w:lang w:val="de-AT"/>
        </w:rPr>
      </w:pPr>
      <w:r w:rsidRPr="006B190F">
        <w:rPr>
          <w:rFonts w:ascii="Corbel" w:hAnsi="Corbel"/>
          <w:lang w:val="de-AT"/>
        </w:rPr>
        <w:br w:type="page"/>
      </w:r>
    </w:p>
    <w:p w14:paraId="400BC155" w14:textId="77777777" w:rsidR="006542F7" w:rsidRPr="006B190F" w:rsidRDefault="006542F7" w:rsidP="007A4076">
      <w:pPr>
        <w:rPr>
          <w:rFonts w:ascii="Corbel" w:hAnsi="Corbel"/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542F7" w:rsidRPr="006B190F" w14:paraId="49A25DC0" w14:textId="77777777" w:rsidTr="006542F7">
        <w:trPr>
          <w:trHeight w:val="2835"/>
        </w:trPr>
        <w:tc>
          <w:tcPr>
            <w:tcW w:w="2835" w:type="dxa"/>
            <w:vAlign w:val="center"/>
          </w:tcPr>
          <w:p w14:paraId="1E04A7BB" w14:textId="7DDCE57C" w:rsidR="006542F7" w:rsidRPr="006B190F" w:rsidRDefault="00FC3739" w:rsidP="006542F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69504" behindDoc="1" locked="0" layoutInCell="1" allowOverlap="1" wp14:anchorId="6CDF635C" wp14:editId="4B3C5E0F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-809625</wp:posOffset>
                  </wp:positionV>
                  <wp:extent cx="787400" cy="198755"/>
                  <wp:effectExtent l="0" t="0" r="0" b="0"/>
                  <wp:wrapNone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2F7" w:rsidRPr="006B190F">
              <w:rPr>
                <w:rFonts w:ascii="Corbel" w:hAnsi="Corbel"/>
                <w:lang w:val="de-AT"/>
              </w:rPr>
              <w:t>Fahrwasser</w:t>
            </w:r>
          </w:p>
        </w:tc>
        <w:tc>
          <w:tcPr>
            <w:tcW w:w="2835" w:type="dxa"/>
            <w:vAlign w:val="center"/>
          </w:tcPr>
          <w:p w14:paraId="33A38035" w14:textId="18CB09D4" w:rsidR="006542F7" w:rsidRPr="006B190F" w:rsidRDefault="00FC3739" w:rsidP="006542F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71552" behindDoc="1" locked="0" layoutInCell="1" allowOverlap="1" wp14:anchorId="19BC3037" wp14:editId="2B8A910D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-804545</wp:posOffset>
                  </wp:positionV>
                  <wp:extent cx="787400" cy="198755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2F7" w:rsidRPr="006B190F">
              <w:rPr>
                <w:rFonts w:ascii="Corbel" w:hAnsi="Corbel"/>
                <w:lang w:val="de-AT"/>
              </w:rPr>
              <w:t>Fahrwasserparameter</w:t>
            </w:r>
          </w:p>
        </w:tc>
        <w:tc>
          <w:tcPr>
            <w:tcW w:w="2835" w:type="dxa"/>
            <w:vAlign w:val="center"/>
          </w:tcPr>
          <w:p w14:paraId="227A51D7" w14:textId="00426BBF" w:rsidR="006542F7" w:rsidRPr="006B190F" w:rsidRDefault="00FC3739" w:rsidP="006542F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73600" behindDoc="1" locked="0" layoutInCell="1" allowOverlap="1" wp14:anchorId="32E7C87D" wp14:editId="173C27C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-782955</wp:posOffset>
                  </wp:positionV>
                  <wp:extent cx="787400" cy="1987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2F7" w:rsidRPr="006B190F">
              <w:rPr>
                <w:rFonts w:ascii="Corbel" w:hAnsi="Corbel"/>
                <w:lang w:val="de-AT"/>
              </w:rPr>
              <w:t>Fixpunkthöhe</w:t>
            </w:r>
          </w:p>
        </w:tc>
      </w:tr>
      <w:tr w:rsidR="006542F7" w:rsidRPr="006B190F" w14:paraId="2E025F8C" w14:textId="77777777" w:rsidTr="00535EDD">
        <w:trPr>
          <w:trHeight w:val="2835"/>
        </w:trPr>
        <w:tc>
          <w:tcPr>
            <w:tcW w:w="2835" w:type="dxa"/>
          </w:tcPr>
          <w:p w14:paraId="74F374E0" w14:textId="77777777" w:rsidR="006542F7" w:rsidRPr="006B190F" w:rsidRDefault="006542F7" w:rsidP="006542F7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 xml:space="preserve">der nach dem jeweiligen Wasserstand für die durchgehende Schifffahrt benutzbare Teil der </w:t>
            </w:r>
          </w:p>
        </w:tc>
        <w:tc>
          <w:tcPr>
            <w:tcW w:w="2835" w:type="dxa"/>
          </w:tcPr>
          <w:p w14:paraId="3AD7A552" w14:textId="77777777" w:rsidR="006542F7" w:rsidRPr="006B190F" w:rsidRDefault="006542F7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 xml:space="preserve">veränderliche Größen, die die Qualität des aktuell verfügbaren Fahrwassers bestimmen, z.B. verfügbare Tiefe und Breite des Fahrwassers  </w:t>
            </w:r>
          </w:p>
        </w:tc>
        <w:tc>
          <w:tcPr>
            <w:tcW w:w="2835" w:type="dxa"/>
          </w:tcPr>
          <w:p w14:paraId="7DEDFCA6" w14:textId="77777777" w:rsidR="006542F7" w:rsidRPr="006B190F" w:rsidRDefault="006542F7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senkrechter Abstand zwischen der Wasserlinie und dem höchsten unbeweglichen Punkt eines Schiffes, nachdem bewegliche Teile wie beispielsweise Masten, Radar oder Steuerhaus umgeklappt oder abgesenkt wurden</w:t>
            </w:r>
          </w:p>
        </w:tc>
      </w:tr>
      <w:tr w:rsidR="006542F7" w:rsidRPr="006B190F" w14:paraId="371E4867" w14:textId="77777777" w:rsidTr="006542F7">
        <w:trPr>
          <w:trHeight w:val="2835"/>
        </w:trPr>
        <w:tc>
          <w:tcPr>
            <w:tcW w:w="2835" w:type="dxa"/>
            <w:vAlign w:val="center"/>
          </w:tcPr>
          <w:p w14:paraId="2C183F6C" w14:textId="446DCCDD" w:rsidR="006542F7" w:rsidRPr="006B190F" w:rsidRDefault="00FC3739" w:rsidP="006542F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75648" behindDoc="1" locked="0" layoutInCell="1" allowOverlap="1" wp14:anchorId="7E4BD2EF" wp14:editId="27A8BC1A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-808355</wp:posOffset>
                  </wp:positionV>
                  <wp:extent cx="787400" cy="198755"/>
                  <wp:effectExtent l="0" t="0" r="0" b="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2F7" w:rsidRPr="006B190F">
              <w:rPr>
                <w:rFonts w:ascii="Corbel" w:hAnsi="Corbel"/>
                <w:lang w:val="de-AT"/>
              </w:rPr>
              <w:t>Frachtführer</w:t>
            </w:r>
          </w:p>
        </w:tc>
        <w:tc>
          <w:tcPr>
            <w:tcW w:w="2835" w:type="dxa"/>
            <w:vAlign w:val="center"/>
          </w:tcPr>
          <w:p w14:paraId="3945E99A" w14:textId="38A70B77" w:rsidR="006542F7" w:rsidRPr="006B190F" w:rsidRDefault="00FC3739" w:rsidP="006542F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77696" behindDoc="1" locked="0" layoutInCell="1" allowOverlap="1" wp14:anchorId="7CAB72C4" wp14:editId="127D837F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-795655</wp:posOffset>
                  </wp:positionV>
                  <wp:extent cx="787400" cy="198755"/>
                  <wp:effectExtent l="0" t="0" r="0" b="0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B76" w:rsidRPr="006B190F">
              <w:rPr>
                <w:rFonts w:ascii="Corbel" w:hAnsi="Corbel"/>
                <w:lang w:val="de-AT"/>
              </w:rPr>
              <w:t>gebrochener Verkehr</w:t>
            </w:r>
          </w:p>
        </w:tc>
        <w:tc>
          <w:tcPr>
            <w:tcW w:w="2835" w:type="dxa"/>
            <w:vAlign w:val="center"/>
          </w:tcPr>
          <w:p w14:paraId="4A1F8AD7" w14:textId="72A9E6E9" w:rsidR="006542F7" w:rsidRPr="006B190F" w:rsidRDefault="00FC3739" w:rsidP="006542F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79744" behindDoc="1" locked="0" layoutInCell="1" allowOverlap="1" wp14:anchorId="7B0C7300" wp14:editId="176E928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-808355</wp:posOffset>
                  </wp:positionV>
                  <wp:extent cx="787400" cy="198755"/>
                  <wp:effectExtent l="0" t="0" r="0" b="0"/>
                  <wp:wrapNone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B76" w:rsidRPr="006B190F">
              <w:rPr>
                <w:rFonts w:ascii="Corbel" w:hAnsi="Corbel"/>
                <w:lang w:val="de-AT"/>
              </w:rPr>
              <w:t>Gefahrengut</w:t>
            </w:r>
          </w:p>
        </w:tc>
      </w:tr>
      <w:tr w:rsidR="006542F7" w:rsidRPr="006B190F" w14:paraId="7FA8C113" w14:textId="77777777" w:rsidTr="00535EDD">
        <w:trPr>
          <w:trHeight w:val="2835"/>
        </w:trPr>
        <w:tc>
          <w:tcPr>
            <w:tcW w:w="2835" w:type="dxa"/>
          </w:tcPr>
          <w:p w14:paraId="1FCC5948" w14:textId="77777777" w:rsidR="006542F7" w:rsidRPr="006B190F" w:rsidRDefault="006542F7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Wasserstraße übernimmt gewerbsmäßig auf eigene Rechnung die Beförderung von Gütern mit eigenen oder fremden Schiffen</w:t>
            </w:r>
          </w:p>
        </w:tc>
        <w:tc>
          <w:tcPr>
            <w:tcW w:w="2835" w:type="dxa"/>
          </w:tcPr>
          <w:p w14:paraId="7D89EC07" w14:textId="77777777" w:rsidR="006542F7" w:rsidRPr="006B190F" w:rsidRDefault="006542F7" w:rsidP="004E7B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 xml:space="preserve">Art des multimodalen Verkehrs, in dem die Waren selbst umgeladen werden, im Gegensatz zum intermodalen bzw. kombinierten Verkehrs </w:t>
            </w:r>
          </w:p>
        </w:tc>
        <w:tc>
          <w:tcPr>
            <w:tcW w:w="2835" w:type="dxa"/>
          </w:tcPr>
          <w:p w14:paraId="2F30D6AF" w14:textId="77777777" w:rsidR="006542F7" w:rsidRPr="006B190F" w:rsidRDefault="004E7B76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Stoffe und Gegenstände, von denen Gefahren für Menschen, Tiere oder die Umwelt ausgehen</w:t>
            </w:r>
          </w:p>
        </w:tc>
      </w:tr>
    </w:tbl>
    <w:p w14:paraId="03E24BF4" w14:textId="0524C21F" w:rsidR="00FC3739" w:rsidRPr="006B190F" w:rsidRDefault="00FC3739">
      <w:pPr>
        <w:rPr>
          <w:rFonts w:ascii="Corbel" w:hAnsi="Corbel"/>
        </w:rPr>
      </w:pPr>
      <w:r w:rsidRPr="006B190F">
        <w:rPr>
          <w:rFonts w:ascii="Corbel" w:hAnsi="Corbel"/>
        </w:rPr>
        <w:br w:type="page"/>
      </w:r>
    </w:p>
    <w:p w14:paraId="6E37C493" w14:textId="77777777" w:rsidR="00FC3739" w:rsidRPr="006B190F" w:rsidRDefault="00FC3739">
      <w:pPr>
        <w:rPr>
          <w:rFonts w:ascii="Corbel" w:hAnsi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542F7" w:rsidRPr="006B190F" w14:paraId="72B185CB" w14:textId="77777777" w:rsidTr="00FC3739">
        <w:trPr>
          <w:trHeight w:val="2835"/>
        </w:trPr>
        <w:tc>
          <w:tcPr>
            <w:tcW w:w="2835" w:type="dxa"/>
            <w:vAlign w:val="center"/>
          </w:tcPr>
          <w:p w14:paraId="0803FD60" w14:textId="32783FF6" w:rsidR="006542F7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81792" behindDoc="1" locked="0" layoutInCell="1" allowOverlap="1" wp14:anchorId="5E58C49C" wp14:editId="4FE4376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-808355</wp:posOffset>
                  </wp:positionV>
                  <wp:extent cx="787400" cy="198755"/>
                  <wp:effectExtent l="0" t="0" r="0" b="0"/>
                  <wp:wrapNone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Hinterland eines Hafens</w:t>
            </w:r>
          </w:p>
        </w:tc>
        <w:tc>
          <w:tcPr>
            <w:tcW w:w="2835" w:type="dxa"/>
            <w:vAlign w:val="center"/>
          </w:tcPr>
          <w:p w14:paraId="1C1C0EF0" w14:textId="0EA152A7" w:rsidR="006542F7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83840" behindDoc="1" locked="0" layoutInCell="1" allowOverlap="1" wp14:anchorId="32879C4C" wp14:editId="04351148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-808355</wp:posOffset>
                  </wp:positionV>
                  <wp:extent cx="787400" cy="198755"/>
                  <wp:effectExtent l="0" t="0" r="0" b="0"/>
                  <wp:wrapNone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intermodaler Verkehr</w:t>
            </w:r>
          </w:p>
        </w:tc>
        <w:tc>
          <w:tcPr>
            <w:tcW w:w="2835" w:type="dxa"/>
            <w:vAlign w:val="center"/>
          </w:tcPr>
          <w:p w14:paraId="7B75D677" w14:textId="720F09A9" w:rsidR="006542F7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85888" behindDoc="1" locked="0" layoutInCell="1" allowOverlap="1" wp14:anchorId="5B5C8A1B" wp14:editId="76BF76ED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-804545</wp:posOffset>
                  </wp:positionV>
                  <wp:extent cx="787400" cy="198755"/>
                  <wp:effectExtent l="0" t="0" r="0" b="0"/>
                  <wp:wrapNone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kombinierter Verkehr</w:t>
            </w:r>
          </w:p>
        </w:tc>
      </w:tr>
      <w:tr w:rsidR="006542F7" w:rsidRPr="006B190F" w14:paraId="7E38F240" w14:textId="77777777" w:rsidTr="00535EDD">
        <w:trPr>
          <w:trHeight w:val="2835"/>
        </w:trPr>
        <w:tc>
          <w:tcPr>
            <w:tcW w:w="2835" w:type="dxa"/>
          </w:tcPr>
          <w:p w14:paraId="1F66B29C" w14:textId="03B81158" w:rsidR="006542F7" w:rsidRPr="006B190F" w:rsidRDefault="00FC3739" w:rsidP="00FC3739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 xml:space="preserve">Einzugsgebiet eines Hafens, das eine gute Verkehrsanbindung aufweist </w:t>
            </w:r>
          </w:p>
        </w:tc>
        <w:tc>
          <w:tcPr>
            <w:tcW w:w="2835" w:type="dxa"/>
          </w:tcPr>
          <w:p w14:paraId="41DED9DF" w14:textId="133E682B" w:rsidR="006542F7" w:rsidRPr="006B190F" w:rsidRDefault="00FC3739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Transport von Gütern in ein und derselben Ladeeinheit oder demselben Straßenfahrzeug auf zwei oder mehreren Verkehrsträgern, wobei ein Wechsel der Ladeeinheit, aber kein Umschlag der transportierten Güter selbst erfolgt</w:t>
            </w:r>
          </w:p>
        </w:tc>
        <w:tc>
          <w:tcPr>
            <w:tcW w:w="2835" w:type="dxa"/>
          </w:tcPr>
          <w:p w14:paraId="1D5919A1" w14:textId="26634E6A" w:rsidR="006542F7" w:rsidRPr="006B190F" w:rsidRDefault="00FC3739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Sonderform des intermodalen Verkehrs, bei dem der überwiegende Teil der Strecke mit dem Binnenschiff oder der Bahn zurückgelegt und der Vor- und Nachlauf auf der Straße so kurz wie möglich gehalten wird</w:t>
            </w:r>
          </w:p>
        </w:tc>
      </w:tr>
      <w:tr w:rsidR="006542F7" w:rsidRPr="006B190F" w14:paraId="675B06E3" w14:textId="77777777" w:rsidTr="00FC3739">
        <w:trPr>
          <w:trHeight w:val="2835"/>
        </w:trPr>
        <w:tc>
          <w:tcPr>
            <w:tcW w:w="2835" w:type="dxa"/>
            <w:vAlign w:val="center"/>
          </w:tcPr>
          <w:p w14:paraId="69B28D5D" w14:textId="0B7E9C4F" w:rsidR="006542F7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87936" behindDoc="1" locked="0" layoutInCell="1" allowOverlap="1" wp14:anchorId="039330E8" wp14:editId="10E8275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-821055</wp:posOffset>
                  </wp:positionV>
                  <wp:extent cx="787400" cy="198755"/>
                  <wp:effectExtent l="0" t="0" r="0" b="0"/>
                  <wp:wrapNone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Logistikkette</w:t>
            </w:r>
          </w:p>
        </w:tc>
        <w:tc>
          <w:tcPr>
            <w:tcW w:w="2835" w:type="dxa"/>
            <w:vAlign w:val="center"/>
          </w:tcPr>
          <w:p w14:paraId="01E61C67" w14:textId="39274AB9" w:rsidR="006542F7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89984" behindDoc="1" locked="0" layoutInCell="1" allowOverlap="1" wp14:anchorId="242F82C0" wp14:editId="336EAA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-810895</wp:posOffset>
                  </wp:positionV>
                  <wp:extent cx="787400" cy="198755"/>
                  <wp:effectExtent l="0" t="0" r="0" b="0"/>
                  <wp:wrapNone/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Modal Split</w:t>
            </w:r>
          </w:p>
        </w:tc>
        <w:tc>
          <w:tcPr>
            <w:tcW w:w="2835" w:type="dxa"/>
            <w:vAlign w:val="center"/>
          </w:tcPr>
          <w:p w14:paraId="73DC594E" w14:textId="782155DA" w:rsidR="006542F7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92032" behindDoc="1" locked="0" layoutInCell="1" allowOverlap="1" wp14:anchorId="31E77313" wp14:editId="4F8B965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-817245</wp:posOffset>
                  </wp:positionV>
                  <wp:extent cx="787400" cy="198755"/>
                  <wp:effectExtent l="0" t="0" r="0" b="0"/>
                  <wp:wrapNone/>
                  <wp:docPr id="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Motorgüterschiff</w:t>
            </w:r>
          </w:p>
        </w:tc>
      </w:tr>
      <w:tr w:rsidR="006542F7" w:rsidRPr="006B190F" w14:paraId="72F1AD40" w14:textId="77777777" w:rsidTr="00535EDD">
        <w:trPr>
          <w:trHeight w:val="2835"/>
        </w:trPr>
        <w:tc>
          <w:tcPr>
            <w:tcW w:w="2835" w:type="dxa"/>
          </w:tcPr>
          <w:p w14:paraId="2A24257B" w14:textId="3CC71A30" w:rsidR="006542F7" w:rsidRPr="006B190F" w:rsidRDefault="00FC3739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Kette von Prozessen und Standorten, die Güter auf ihrem Weg von der Beschaffung zum Endabnehmer passieren</w:t>
            </w:r>
          </w:p>
        </w:tc>
        <w:tc>
          <w:tcPr>
            <w:tcW w:w="2835" w:type="dxa"/>
          </w:tcPr>
          <w:p w14:paraId="47BEB28E" w14:textId="177A4A52" w:rsidR="006542F7" w:rsidRPr="006B190F" w:rsidRDefault="00FC3739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Verteilung des Verkehrsaufkommens auf die verschiedenen Verkehrsmittel nach ihrem Anteil am Gesamtverkehrsaufkommen</w:t>
            </w:r>
          </w:p>
        </w:tc>
        <w:tc>
          <w:tcPr>
            <w:tcW w:w="2835" w:type="dxa"/>
          </w:tcPr>
          <w:p w14:paraId="79D4C760" w14:textId="0EC84F51" w:rsidR="006542F7" w:rsidRPr="006B190F" w:rsidRDefault="00FC3739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selbst fahrendes Schiff mit eigenem Antrieb und Laderaum; Überbegriff für Trockengüterschiff, Tankschiff, Containerschiff und RoRo-Schiff</w:t>
            </w:r>
          </w:p>
        </w:tc>
      </w:tr>
    </w:tbl>
    <w:p w14:paraId="6C258478" w14:textId="4D82A509" w:rsidR="00FC3739" w:rsidRPr="006B190F" w:rsidRDefault="00FC3739">
      <w:pPr>
        <w:rPr>
          <w:rFonts w:ascii="Corbel" w:hAnsi="Corbel"/>
        </w:rPr>
      </w:pPr>
      <w:r w:rsidRPr="006B190F">
        <w:rPr>
          <w:rFonts w:ascii="Corbel" w:hAnsi="Corbel"/>
        </w:rPr>
        <w:br w:type="page"/>
      </w:r>
    </w:p>
    <w:p w14:paraId="28022BE7" w14:textId="77777777" w:rsidR="00FC3739" w:rsidRPr="006B190F" w:rsidRDefault="00FC3739">
      <w:pPr>
        <w:rPr>
          <w:rFonts w:ascii="Corbel" w:hAnsi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FC3739" w:rsidRPr="006B190F" w14:paraId="54FB20FA" w14:textId="77777777" w:rsidTr="00FC3739">
        <w:trPr>
          <w:trHeight w:val="2835"/>
        </w:trPr>
        <w:tc>
          <w:tcPr>
            <w:tcW w:w="2835" w:type="dxa"/>
            <w:vAlign w:val="center"/>
          </w:tcPr>
          <w:p w14:paraId="160556A1" w14:textId="422A9A80" w:rsidR="00FC3739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94080" behindDoc="1" locked="0" layoutInCell="1" allowOverlap="1" wp14:anchorId="453F2A43" wp14:editId="22513709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-796925</wp:posOffset>
                  </wp:positionV>
                  <wp:extent cx="787400" cy="198755"/>
                  <wp:effectExtent l="0" t="0" r="0" b="0"/>
                  <wp:wrapNone/>
                  <wp:docPr id="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multimodaler Verkehr</w:t>
            </w:r>
          </w:p>
        </w:tc>
        <w:tc>
          <w:tcPr>
            <w:tcW w:w="2835" w:type="dxa"/>
            <w:vAlign w:val="center"/>
          </w:tcPr>
          <w:p w14:paraId="65D92BE3" w14:textId="4D2BC6FC" w:rsidR="00FC3739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96128" behindDoc="1" locked="0" layoutInCell="1" allowOverlap="1" wp14:anchorId="3BA265E0" wp14:editId="6A3293F0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-802005</wp:posOffset>
                  </wp:positionV>
                  <wp:extent cx="787400" cy="198755"/>
                  <wp:effectExtent l="0" t="0" r="0" b="0"/>
                  <wp:wrapNone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Nachhaltigkeit</w:t>
            </w:r>
          </w:p>
        </w:tc>
        <w:tc>
          <w:tcPr>
            <w:tcW w:w="2835" w:type="dxa"/>
            <w:vAlign w:val="center"/>
          </w:tcPr>
          <w:p w14:paraId="577595A8" w14:textId="19814AD1" w:rsidR="00FC3739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698176" behindDoc="1" locked="0" layoutInCell="1" allowOverlap="1" wp14:anchorId="6CAC045A" wp14:editId="715557BA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-808355</wp:posOffset>
                  </wp:positionV>
                  <wp:extent cx="787400" cy="198755"/>
                  <wp:effectExtent l="0" t="0" r="0" b="0"/>
                  <wp:wrapNone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Nachlauf</w:t>
            </w:r>
          </w:p>
        </w:tc>
      </w:tr>
      <w:tr w:rsidR="00FC3739" w:rsidRPr="006B190F" w14:paraId="5D0A929B" w14:textId="77777777" w:rsidTr="00535EDD">
        <w:trPr>
          <w:trHeight w:val="2835"/>
        </w:trPr>
        <w:tc>
          <w:tcPr>
            <w:tcW w:w="2835" w:type="dxa"/>
          </w:tcPr>
          <w:p w14:paraId="5968D96B" w14:textId="180910C9" w:rsidR="00FC3739" w:rsidRPr="006B190F" w:rsidRDefault="00FC3739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Transport von Gütern mit zwei oder mehreren verschiedenen Verkehrsträgern</w:t>
            </w:r>
          </w:p>
        </w:tc>
        <w:tc>
          <w:tcPr>
            <w:tcW w:w="2835" w:type="dxa"/>
          </w:tcPr>
          <w:p w14:paraId="2669C845" w14:textId="5266AAA2" w:rsidR="00FC3739" w:rsidRPr="006B190F" w:rsidRDefault="00FC3739" w:rsidP="00FC3739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Nutzung eines regenerierbaren Systems in einer Weise, dass dieses System in seinen wesentlichen Eigenschaften erhalten bleibt und sein Bestand auf natürliche Weise regeneriert werden kann</w:t>
            </w:r>
          </w:p>
        </w:tc>
        <w:tc>
          <w:tcPr>
            <w:tcW w:w="2835" w:type="dxa"/>
          </w:tcPr>
          <w:p w14:paraId="4334D635" w14:textId="46C5D6D7" w:rsidR="00FC3739" w:rsidRPr="006B190F" w:rsidRDefault="00FC3739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Teil der Transportkette, der sich vom letzten Umschlagplatz oder Terminal bis zur Ablieferstelle erstreckt</w:t>
            </w:r>
          </w:p>
        </w:tc>
      </w:tr>
      <w:tr w:rsidR="00FC3739" w:rsidRPr="006B190F" w14:paraId="0BBC6D1C" w14:textId="77777777" w:rsidTr="00785C03">
        <w:trPr>
          <w:trHeight w:val="2835"/>
        </w:trPr>
        <w:tc>
          <w:tcPr>
            <w:tcW w:w="2835" w:type="dxa"/>
            <w:vAlign w:val="center"/>
          </w:tcPr>
          <w:p w14:paraId="41A57D86" w14:textId="19224ED6" w:rsidR="00FC3739" w:rsidRPr="006B190F" w:rsidRDefault="00FC3739" w:rsidP="00FC3739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00224" behindDoc="1" locked="0" layoutInCell="1" allowOverlap="1" wp14:anchorId="2AE1DBCF" wp14:editId="004A32CE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-734060</wp:posOffset>
                  </wp:positionV>
                  <wp:extent cx="787400" cy="198755"/>
                  <wp:effectExtent l="0" t="0" r="0" b="0"/>
                  <wp:wrapNone/>
                  <wp:docPr id="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Nachrichten für die Binnenschifffahrt (NtS)</w:t>
            </w:r>
          </w:p>
        </w:tc>
        <w:tc>
          <w:tcPr>
            <w:tcW w:w="2835" w:type="dxa"/>
            <w:vAlign w:val="center"/>
          </w:tcPr>
          <w:p w14:paraId="04CD66BC" w14:textId="504E2EC1" w:rsidR="00FC3739" w:rsidRPr="006B190F" w:rsidRDefault="00FC3739" w:rsidP="00785C03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02272" behindDoc="1" locked="0" layoutInCell="1" allowOverlap="1" wp14:anchorId="65987FEF" wp14:editId="2472E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-804545</wp:posOffset>
                  </wp:positionV>
                  <wp:extent cx="787400" cy="198755"/>
                  <wp:effectExtent l="0" t="0" r="0" b="0"/>
                  <wp:wrapNone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C03" w:rsidRPr="006B190F">
              <w:rPr>
                <w:rFonts w:ascii="Corbel" w:hAnsi="Corbel"/>
                <w:lang w:val="de-AT"/>
              </w:rPr>
              <w:t>nautischer Engpass</w:t>
            </w:r>
          </w:p>
        </w:tc>
        <w:tc>
          <w:tcPr>
            <w:tcW w:w="2835" w:type="dxa"/>
            <w:vAlign w:val="center"/>
          </w:tcPr>
          <w:p w14:paraId="56EAE0BC" w14:textId="15DB92DD" w:rsidR="00FC3739" w:rsidRPr="006B190F" w:rsidRDefault="00FC3739" w:rsidP="00785C03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04320" behindDoc="1" locked="0" layoutInCell="1" allowOverlap="1" wp14:anchorId="5715ECEB" wp14:editId="4C06116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-802005</wp:posOffset>
                  </wp:positionV>
                  <wp:extent cx="787400" cy="198755"/>
                  <wp:effectExtent l="0" t="0" r="0" b="0"/>
                  <wp:wrapNone/>
                  <wp:docPr id="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C03" w:rsidRPr="006B190F">
              <w:rPr>
                <w:rFonts w:ascii="Corbel" w:hAnsi="Corbel"/>
                <w:lang w:val="de-AT"/>
              </w:rPr>
              <w:t>Oberwasser</w:t>
            </w:r>
          </w:p>
        </w:tc>
      </w:tr>
      <w:tr w:rsidR="00FC3739" w:rsidRPr="006B190F" w14:paraId="30C33DB8" w14:textId="77777777" w:rsidTr="00535EDD">
        <w:trPr>
          <w:trHeight w:val="2835"/>
        </w:trPr>
        <w:tc>
          <w:tcPr>
            <w:tcW w:w="2835" w:type="dxa"/>
          </w:tcPr>
          <w:p w14:paraId="75F45FE0" w14:textId="5902992E" w:rsidR="00FC3739" w:rsidRPr="006B190F" w:rsidRDefault="00FC3739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standardisierte elektronische Bekanntmachung über zumeist zeitlich begrenzte Einschränkungen und Vorgaben für die Schifffahrt</w:t>
            </w:r>
          </w:p>
        </w:tc>
        <w:tc>
          <w:tcPr>
            <w:tcW w:w="2835" w:type="dxa"/>
          </w:tcPr>
          <w:p w14:paraId="3B0F1840" w14:textId="40F322F7" w:rsidR="00FC3739" w:rsidRPr="006B190F" w:rsidRDefault="00785C03" w:rsidP="00785C03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Abschnitt einer Wasserstraße, der die Schifffahrt einschränkt oder behindert</w:t>
            </w:r>
          </w:p>
        </w:tc>
        <w:tc>
          <w:tcPr>
            <w:tcW w:w="2835" w:type="dxa"/>
          </w:tcPr>
          <w:p w14:paraId="4D221D1A" w14:textId="4840694F" w:rsidR="00FC3739" w:rsidRPr="006B190F" w:rsidRDefault="00785C03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Streckenabschnitt einer Wasserstraße unmittelbar oberhalb eines Staukraftwerkes; vergleiche Unterwasser</w:t>
            </w:r>
          </w:p>
        </w:tc>
      </w:tr>
    </w:tbl>
    <w:p w14:paraId="0D25DBCC" w14:textId="4C35DE85" w:rsidR="0011451A" w:rsidRPr="006B190F" w:rsidRDefault="0011451A">
      <w:pPr>
        <w:rPr>
          <w:rFonts w:ascii="Corbel" w:hAnsi="Corbel"/>
        </w:rPr>
      </w:pPr>
      <w:r w:rsidRPr="006B190F">
        <w:rPr>
          <w:rFonts w:ascii="Corbel" w:hAnsi="Corbel"/>
        </w:rPr>
        <w:br w:type="page"/>
      </w:r>
    </w:p>
    <w:p w14:paraId="49A66F6E" w14:textId="77777777" w:rsidR="0011451A" w:rsidRPr="006B190F" w:rsidRDefault="0011451A">
      <w:pPr>
        <w:rPr>
          <w:rFonts w:ascii="Corbel" w:hAnsi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1451A" w:rsidRPr="006B190F" w14:paraId="17FA2083" w14:textId="77777777" w:rsidTr="0011451A">
        <w:trPr>
          <w:trHeight w:val="2835"/>
        </w:trPr>
        <w:tc>
          <w:tcPr>
            <w:tcW w:w="2835" w:type="dxa"/>
            <w:vAlign w:val="center"/>
          </w:tcPr>
          <w:p w14:paraId="2784F8F0" w14:textId="46FDE513" w:rsidR="0011451A" w:rsidRPr="006B190F" w:rsidRDefault="0011451A" w:rsidP="0011451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06368" behindDoc="1" locked="0" layoutInCell="1" allowOverlap="1" wp14:anchorId="1549D9B4" wp14:editId="4C99FC83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-795655</wp:posOffset>
                  </wp:positionV>
                  <wp:extent cx="787400" cy="198755"/>
                  <wp:effectExtent l="0" t="0" r="0" b="0"/>
                  <wp:wrapNone/>
                  <wp:docPr id="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Pegel</w:t>
            </w:r>
          </w:p>
        </w:tc>
        <w:tc>
          <w:tcPr>
            <w:tcW w:w="2835" w:type="dxa"/>
            <w:vAlign w:val="center"/>
          </w:tcPr>
          <w:p w14:paraId="334EC968" w14:textId="3EFEE68A" w:rsidR="0011451A" w:rsidRPr="006B190F" w:rsidRDefault="0011451A" w:rsidP="0011451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08416" behindDoc="1" locked="0" layoutInCell="1" allowOverlap="1" wp14:anchorId="53DF1645" wp14:editId="57E389A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-795655</wp:posOffset>
                  </wp:positionV>
                  <wp:extent cx="787400" cy="198755"/>
                  <wp:effectExtent l="0" t="0" r="0" b="0"/>
                  <wp:wrapNone/>
                  <wp:docPr id="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Pegelstand</w:t>
            </w:r>
          </w:p>
        </w:tc>
        <w:tc>
          <w:tcPr>
            <w:tcW w:w="2835" w:type="dxa"/>
            <w:vAlign w:val="center"/>
          </w:tcPr>
          <w:p w14:paraId="709179CA" w14:textId="68C4A0C0" w:rsidR="0011451A" w:rsidRPr="006B190F" w:rsidRDefault="0011451A" w:rsidP="0011451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10464" behindDoc="1" locked="0" layoutInCell="1" allowOverlap="1" wp14:anchorId="4E1E5042" wp14:editId="3BD33FE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-808355</wp:posOffset>
                  </wp:positionV>
                  <wp:extent cx="787400" cy="198755"/>
                  <wp:effectExtent l="0" t="0" r="0" b="0"/>
                  <wp:wrapNone/>
                  <wp:docPr id="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Reach Stacker</w:t>
            </w:r>
          </w:p>
        </w:tc>
      </w:tr>
      <w:tr w:rsidR="0011451A" w:rsidRPr="006B190F" w14:paraId="7E896289" w14:textId="77777777" w:rsidTr="0011451A">
        <w:trPr>
          <w:trHeight w:val="2835"/>
        </w:trPr>
        <w:tc>
          <w:tcPr>
            <w:tcW w:w="2835" w:type="dxa"/>
          </w:tcPr>
          <w:p w14:paraId="02C91A67" w14:textId="1DEA3087" w:rsidR="0011451A" w:rsidRPr="006B190F" w:rsidRDefault="0011451A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Einrichtung zur Messung des Wasserstandes oberirdischer Gewässer</w:t>
            </w:r>
          </w:p>
        </w:tc>
        <w:tc>
          <w:tcPr>
            <w:tcW w:w="2835" w:type="dxa"/>
          </w:tcPr>
          <w:p w14:paraId="78069EA2" w14:textId="6E1D75B4" w:rsidR="0011451A" w:rsidRPr="006B190F" w:rsidRDefault="0011451A" w:rsidP="00785C03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Wasserhöhe an einem bestimmten Punkt im Bezugsprofil eines Gewässers</w:t>
            </w:r>
          </w:p>
        </w:tc>
        <w:tc>
          <w:tcPr>
            <w:tcW w:w="2835" w:type="dxa"/>
          </w:tcPr>
          <w:p w14:paraId="3100960E" w14:textId="1DBAE1DF" w:rsidR="0011451A" w:rsidRPr="006B190F" w:rsidRDefault="0011451A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Fahrzeug mit mobilem Fronthebegerät für das Bewegen oder Stapeln von intermodalen Ladeeinheiten</w:t>
            </w:r>
          </w:p>
        </w:tc>
      </w:tr>
      <w:tr w:rsidR="0011451A" w:rsidRPr="006B190F" w14:paraId="01EEA7FC" w14:textId="77777777" w:rsidTr="0011451A">
        <w:trPr>
          <w:trHeight w:val="2835"/>
        </w:trPr>
        <w:tc>
          <w:tcPr>
            <w:tcW w:w="2835" w:type="dxa"/>
            <w:vAlign w:val="center"/>
          </w:tcPr>
          <w:p w14:paraId="282A8A89" w14:textId="76628D6F" w:rsidR="0011451A" w:rsidRPr="006B190F" w:rsidRDefault="0011451A" w:rsidP="0011451A">
            <w:pPr>
              <w:jc w:val="center"/>
              <w:rPr>
                <w:rFonts w:ascii="Corbel" w:hAnsi="Corbel"/>
                <w:lang w:val="en-GB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14560" behindDoc="1" locked="0" layoutInCell="1" allowOverlap="1" wp14:anchorId="6A8EA8C1" wp14:editId="36634459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-821055</wp:posOffset>
                  </wp:positionV>
                  <wp:extent cx="787400" cy="198755"/>
                  <wp:effectExtent l="0" t="0" r="0" b="0"/>
                  <wp:wrapNone/>
                  <wp:docPr id="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en-GB"/>
              </w:rPr>
              <w:t>Roll-on-Roll-off (RoRo)</w:t>
            </w:r>
          </w:p>
        </w:tc>
        <w:tc>
          <w:tcPr>
            <w:tcW w:w="2835" w:type="dxa"/>
            <w:vAlign w:val="center"/>
          </w:tcPr>
          <w:p w14:paraId="7E685456" w14:textId="7E41FEAA" w:rsidR="0011451A" w:rsidRPr="006B190F" w:rsidRDefault="0011451A" w:rsidP="0011451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16608" behindDoc="1" locked="0" layoutInCell="1" allowOverlap="1" wp14:anchorId="53A56B82" wp14:editId="33B4E523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-715010</wp:posOffset>
                  </wp:positionV>
                  <wp:extent cx="787400" cy="198755"/>
                  <wp:effectExtent l="0" t="0" r="0" b="0"/>
                  <wp:wrapNone/>
                  <wp:docPr id="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Schiffsverband/</w:t>
            </w:r>
          </w:p>
          <w:p w14:paraId="03117D05" w14:textId="4ADBDD6D" w:rsidR="0011451A" w:rsidRPr="006B190F" w:rsidRDefault="0011451A" w:rsidP="0011451A">
            <w:pPr>
              <w:jc w:val="center"/>
              <w:rPr>
                <w:rFonts w:ascii="Corbel" w:hAnsi="Corbel"/>
                <w:lang w:val="en-GB"/>
              </w:rPr>
            </w:pPr>
            <w:r w:rsidRPr="006B190F">
              <w:rPr>
                <w:rFonts w:ascii="Corbel" w:hAnsi="Corbel"/>
                <w:lang w:val="de-AT"/>
              </w:rPr>
              <w:t>Schubverband</w:t>
            </w:r>
          </w:p>
        </w:tc>
        <w:tc>
          <w:tcPr>
            <w:tcW w:w="2835" w:type="dxa"/>
            <w:vAlign w:val="center"/>
          </w:tcPr>
          <w:p w14:paraId="50F5D4B9" w14:textId="3B180FC9" w:rsidR="0011451A" w:rsidRPr="006B190F" w:rsidRDefault="0011451A" w:rsidP="0011451A">
            <w:pPr>
              <w:jc w:val="center"/>
              <w:rPr>
                <w:rFonts w:ascii="Corbel" w:hAnsi="Corbel"/>
                <w:lang w:val="en-GB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18656" behindDoc="1" locked="0" layoutInCell="1" allowOverlap="1" wp14:anchorId="76B1B3E6" wp14:editId="4C555FB2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-802005</wp:posOffset>
                  </wp:positionV>
                  <wp:extent cx="787400" cy="198755"/>
                  <wp:effectExtent l="0" t="0" r="0" b="0"/>
                  <wp:wrapNone/>
                  <wp:docPr id="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Schleuse</w:t>
            </w:r>
          </w:p>
        </w:tc>
      </w:tr>
      <w:tr w:rsidR="0011451A" w:rsidRPr="006B190F" w14:paraId="2E1F437F" w14:textId="77777777" w:rsidTr="0011451A">
        <w:trPr>
          <w:trHeight w:val="2835"/>
        </w:trPr>
        <w:tc>
          <w:tcPr>
            <w:tcW w:w="2835" w:type="dxa"/>
          </w:tcPr>
          <w:p w14:paraId="0F866867" w14:textId="27DA315F" w:rsidR="0011451A" w:rsidRPr="006B190F" w:rsidRDefault="0011451A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Ladung wird unter Verwendung  von Rädern auf das Schiff gefahren oder fährt selbst hinauf (z.B. KFZ)</w:t>
            </w:r>
          </w:p>
        </w:tc>
        <w:tc>
          <w:tcPr>
            <w:tcW w:w="2835" w:type="dxa"/>
          </w:tcPr>
          <w:p w14:paraId="325FF5FC" w14:textId="3B3C3D12" w:rsidR="0011451A" w:rsidRPr="006B190F" w:rsidRDefault="0011451A" w:rsidP="00785C03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Formation bestehend aus einem motorisierten Schiff und einem oder mehreren Schubleichtern: Schubverband, Koppelverband</w:t>
            </w:r>
          </w:p>
        </w:tc>
        <w:tc>
          <w:tcPr>
            <w:tcW w:w="2835" w:type="dxa"/>
          </w:tcPr>
          <w:p w14:paraId="266C91BA" w14:textId="157F6887" w:rsidR="0011451A" w:rsidRPr="006B190F" w:rsidRDefault="0011451A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hydraulische Anlage zur Überwindung von Höhenunterschieden entlang einer Wasserstraße (z.B. als Teil eines Kraftwerkes), bei dem durch Füllen oder Entleeren der Schleusenkammer Schiffe gehoben oder gesenkt werden</w:t>
            </w:r>
          </w:p>
        </w:tc>
      </w:tr>
    </w:tbl>
    <w:p w14:paraId="1A8A199E" w14:textId="2C1164C9" w:rsidR="0011451A" w:rsidRPr="006B190F" w:rsidRDefault="0011451A">
      <w:pPr>
        <w:rPr>
          <w:rFonts w:ascii="Corbel" w:hAnsi="Corbel"/>
        </w:rPr>
      </w:pPr>
      <w:r w:rsidRPr="006B190F">
        <w:rPr>
          <w:rFonts w:ascii="Corbel" w:hAnsi="Corbel"/>
        </w:rPr>
        <w:br w:type="page"/>
      </w:r>
    </w:p>
    <w:p w14:paraId="325448AA" w14:textId="77777777" w:rsidR="0011451A" w:rsidRPr="006B190F" w:rsidRDefault="0011451A">
      <w:pPr>
        <w:rPr>
          <w:rFonts w:ascii="Corbel" w:hAnsi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1451A" w:rsidRPr="006B190F" w14:paraId="5034D693" w14:textId="77777777" w:rsidTr="00EC4E5A">
        <w:trPr>
          <w:trHeight w:val="2835"/>
        </w:trPr>
        <w:tc>
          <w:tcPr>
            <w:tcW w:w="2835" w:type="dxa"/>
            <w:vAlign w:val="center"/>
          </w:tcPr>
          <w:p w14:paraId="33D75DA1" w14:textId="0EDF3DF7" w:rsidR="0011451A" w:rsidRPr="006B190F" w:rsidRDefault="00EC4E5A" w:rsidP="00EC4E5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20704" behindDoc="1" locked="0" layoutInCell="1" allowOverlap="1" wp14:anchorId="7AE7A494" wp14:editId="20E3864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-795655</wp:posOffset>
                  </wp:positionV>
                  <wp:extent cx="787400" cy="198755"/>
                  <wp:effectExtent l="0" t="0" r="0" b="0"/>
                  <wp:wrapNone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Schleusenkammer</w:t>
            </w:r>
          </w:p>
        </w:tc>
        <w:tc>
          <w:tcPr>
            <w:tcW w:w="2835" w:type="dxa"/>
            <w:vAlign w:val="center"/>
          </w:tcPr>
          <w:p w14:paraId="682FBD55" w14:textId="030256A8" w:rsidR="0011451A" w:rsidRPr="006B190F" w:rsidRDefault="00EC4E5A" w:rsidP="00EC4E5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22752" behindDoc="1" locked="0" layoutInCell="1" allowOverlap="1" wp14:anchorId="23B64601" wp14:editId="05BA85D4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-804545</wp:posOffset>
                  </wp:positionV>
                  <wp:extent cx="787400" cy="198755"/>
                  <wp:effectExtent l="0" t="0" r="0" b="0"/>
                  <wp:wrapNone/>
                  <wp:docPr id="3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Schubleichter</w:t>
            </w:r>
          </w:p>
        </w:tc>
        <w:tc>
          <w:tcPr>
            <w:tcW w:w="2835" w:type="dxa"/>
            <w:vAlign w:val="center"/>
          </w:tcPr>
          <w:p w14:paraId="0A7F498A" w14:textId="43FE7FC4" w:rsidR="0011451A" w:rsidRPr="006B190F" w:rsidRDefault="00EC4E5A" w:rsidP="00EC4E5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24800" behindDoc="1" locked="0" layoutInCell="1" allowOverlap="1" wp14:anchorId="157863C3" wp14:editId="276097B2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-798195</wp:posOffset>
                  </wp:positionV>
                  <wp:extent cx="787400" cy="198755"/>
                  <wp:effectExtent l="0" t="0" r="0" b="0"/>
                  <wp:wrapNone/>
                  <wp:docPr id="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Tankschiff</w:t>
            </w:r>
          </w:p>
        </w:tc>
      </w:tr>
      <w:tr w:rsidR="0011451A" w:rsidRPr="006B190F" w14:paraId="5A78C1BC" w14:textId="77777777" w:rsidTr="0011451A">
        <w:trPr>
          <w:trHeight w:val="2835"/>
        </w:trPr>
        <w:tc>
          <w:tcPr>
            <w:tcW w:w="2835" w:type="dxa"/>
          </w:tcPr>
          <w:p w14:paraId="6FB3973A" w14:textId="43F3B942" w:rsidR="0011451A" w:rsidRPr="006B190F" w:rsidRDefault="00EC4E5A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zwischen den Schleusentoren einer Schleuse liegender Raum, in dem ein Schiff im Rahmen einer Schleusung gehoben oder gesenkt wird</w:t>
            </w:r>
          </w:p>
        </w:tc>
        <w:tc>
          <w:tcPr>
            <w:tcW w:w="2835" w:type="dxa"/>
          </w:tcPr>
          <w:p w14:paraId="57BD721F" w14:textId="332EA4B0" w:rsidR="0011451A" w:rsidRPr="006B190F" w:rsidRDefault="00EC4E5A" w:rsidP="00785C03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Schiff ohne eigenen Antrieb, das von einem Motorschiff geschoben wird oder diesem beigekoppelt ist</w:t>
            </w:r>
          </w:p>
        </w:tc>
        <w:tc>
          <w:tcPr>
            <w:tcW w:w="2835" w:type="dxa"/>
          </w:tcPr>
          <w:p w14:paraId="19CFF864" w14:textId="44155B3D" w:rsidR="0011451A" w:rsidRPr="006B190F" w:rsidRDefault="00EC4E5A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Motorgüterschiff, das für den Transport von Flüssiggütern ausgestattet ist, darunter etwa Mineralöl, Derivate, chemische Produkte oder Flüssiggase</w:t>
            </w:r>
          </w:p>
        </w:tc>
      </w:tr>
      <w:tr w:rsidR="0011451A" w:rsidRPr="007842AC" w14:paraId="2571F69B" w14:textId="77777777" w:rsidTr="00EC4E5A">
        <w:trPr>
          <w:trHeight w:val="2835"/>
        </w:trPr>
        <w:tc>
          <w:tcPr>
            <w:tcW w:w="2835" w:type="dxa"/>
            <w:vAlign w:val="center"/>
          </w:tcPr>
          <w:p w14:paraId="06265677" w14:textId="293631AB" w:rsidR="0011451A" w:rsidRPr="006B190F" w:rsidRDefault="00EC4E5A" w:rsidP="00EC4E5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26848" behindDoc="1" locked="0" layoutInCell="1" allowOverlap="1" wp14:anchorId="28A8BFA0" wp14:editId="72A21EC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-802005</wp:posOffset>
                  </wp:positionV>
                  <wp:extent cx="787400" cy="198755"/>
                  <wp:effectExtent l="0" t="0" r="0" b="0"/>
                  <wp:wrapNone/>
                  <wp:docPr id="3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Tracking und Tracing</w:t>
            </w:r>
          </w:p>
        </w:tc>
        <w:tc>
          <w:tcPr>
            <w:tcW w:w="2835" w:type="dxa"/>
            <w:vAlign w:val="center"/>
          </w:tcPr>
          <w:p w14:paraId="07CFD2A0" w14:textId="3C8A1B2F" w:rsidR="0011451A" w:rsidRPr="006B190F" w:rsidRDefault="00EC4E5A" w:rsidP="00EC4E5A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28896" behindDoc="1" locked="0" layoutInCell="1" allowOverlap="1" wp14:anchorId="2FD112AF" wp14:editId="7A3C5F43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-795655</wp:posOffset>
                  </wp:positionV>
                  <wp:extent cx="787400" cy="198755"/>
                  <wp:effectExtent l="0" t="0" r="0" b="0"/>
                  <wp:wrapNone/>
                  <wp:docPr id="3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Trockengüterschiff</w:t>
            </w:r>
          </w:p>
        </w:tc>
        <w:tc>
          <w:tcPr>
            <w:tcW w:w="2835" w:type="dxa"/>
            <w:vAlign w:val="center"/>
          </w:tcPr>
          <w:p w14:paraId="4ACFEADD" w14:textId="496486CC" w:rsidR="0011451A" w:rsidRPr="006B190F" w:rsidRDefault="00EC4E5A" w:rsidP="00EC4E5A">
            <w:pPr>
              <w:jc w:val="center"/>
              <w:rPr>
                <w:rFonts w:ascii="Corbel" w:hAnsi="Corbel"/>
                <w:lang w:val="en-GB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30944" behindDoc="1" locked="0" layoutInCell="1" allowOverlap="1" wp14:anchorId="10FBF844" wp14:editId="3E89E78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-715010</wp:posOffset>
                  </wp:positionV>
                  <wp:extent cx="787400" cy="198755"/>
                  <wp:effectExtent l="0" t="0" r="0" b="0"/>
                  <wp:wrapNone/>
                  <wp:docPr id="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en-GB"/>
              </w:rPr>
              <w:t>Twenty-Foot Equivalent Unit (TEU)</w:t>
            </w:r>
          </w:p>
        </w:tc>
      </w:tr>
      <w:tr w:rsidR="0011451A" w:rsidRPr="006B190F" w14:paraId="07E39190" w14:textId="77777777" w:rsidTr="0011451A">
        <w:trPr>
          <w:trHeight w:val="2835"/>
        </w:trPr>
        <w:tc>
          <w:tcPr>
            <w:tcW w:w="2835" w:type="dxa"/>
          </w:tcPr>
          <w:p w14:paraId="4D5FC9CA" w14:textId="6761AE3B" w:rsidR="0011451A" w:rsidRPr="006B190F" w:rsidRDefault="00EC4E5A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elektronische Sendungsverfolgung meist via GPS, zur Lokalisierung und deren Statusinformationen</w:t>
            </w:r>
          </w:p>
        </w:tc>
        <w:tc>
          <w:tcPr>
            <w:tcW w:w="2835" w:type="dxa"/>
          </w:tcPr>
          <w:p w14:paraId="6ECD1E26" w14:textId="5EBC9068" w:rsidR="0011451A" w:rsidRPr="006B190F" w:rsidRDefault="00EC4E5A" w:rsidP="00785C03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Motorgüterschiff, dass für die Beförderung verschiedenster Trockengüter eingesetzt werden kann, darunter etwa Holz, Getreide oder Erze</w:t>
            </w:r>
          </w:p>
        </w:tc>
        <w:tc>
          <w:tcPr>
            <w:tcW w:w="2835" w:type="dxa"/>
          </w:tcPr>
          <w:p w14:paraId="4E0A9ADB" w14:textId="4919DA24" w:rsidR="0011451A" w:rsidRPr="006B190F" w:rsidRDefault="00EC4E5A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statistische Hilfsgröße gemäß 20-Fuß-ISO Container zur Beschreibung von Verkehrsströmen oder Kapazitäten</w:t>
            </w:r>
          </w:p>
        </w:tc>
      </w:tr>
    </w:tbl>
    <w:p w14:paraId="646B42BE" w14:textId="1A757A15" w:rsidR="00556DA3" w:rsidRPr="006B190F" w:rsidRDefault="00556DA3">
      <w:pPr>
        <w:rPr>
          <w:rFonts w:ascii="Corbel" w:hAnsi="Corbel"/>
        </w:rPr>
      </w:pPr>
      <w:r w:rsidRPr="006B190F">
        <w:rPr>
          <w:rFonts w:ascii="Corbel" w:hAnsi="Corbel"/>
        </w:rPr>
        <w:br w:type="page"/>
      </w:r>
    </w:p>
    <w:p w14:paraId="27D924AA" w14:textId="77777777" w:rsidR="00556DA3" w:rsidRPr="006B190F" w:rsidRDefault="00556DA3">
      <w:pPr>
        <w:rPr>
          <w:rFonts w:ascii="Corbel" w:hAnsi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556DA3" w:rsidRPr="006B190F" w14:paraId="79A2D298" w14:textId="77777777" w:rsidTr="001235E7">
        <w:trPr>
          <w:trHeight w:val="2835"/>
        </w:trPr>
        <w:tc>
          <w:tcPr>
            <w:tcW w:w="2835" w:type="dxa"/>
            <w:vAlign w:val="center"/>
          </w:tcPr>
          <w:p w14:paraId="7C36DD5A" w14:textId="26D1D9AE" w:rsidR="00556DA3" w:rsidRPr="006B190F" w:rsidRDefault="001235E7" w:rsidP="001235E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32992" behindDoc="1" locked="0" layoutInCell="1" allowOverlap="1" wp14:anchorId="37CDB77D" wp14:editId="1682EA82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-802005</wp:posOffset>
                  </wp:positionV>
                  <wp:extent cx="787400" cy="198755"/>
                  <wp:effectExtent l="0" t="0" r="0" b="0"/>
                  <wp:wrapNone/>
                  <wp:docPr id="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DA3" w:rsidRPr="006B190F">
              <w:rPr>
                <w:rFonts w:ascii="Corbel" w:hAnsi="Corbel"/>
                <w:lang w:val="de-AT"/>
              </w:rPr>
              <w:t>Umschlag</w:t>
            </w:r>
          </w:p>
        </w:tc>
        <w:tc>
          <w:tcPr>
            <w:tcW w:w="2835" w:type="dxa"/>
            <w:vAlign w:val="center"/>
          </w:tcPr>
          <w:p w14:paraId="5FD6BD94" w14:textId="088A3460" w:rsidR="00556DA3" w:rsidRPr="006B190F" w:rsidRDefault="001235E7" w:rsidP="001235E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35040" behindDoc="1" locked="0" layoutInCell="1" allowOverlap="1" wp14:anchorId="7254FE1D" wp14:editId="7E92F17E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-789305</wp:posOffset>
                  </wp:positionV>
                  <wp:extent cx="787400" cy="198755"/>
                  <wp:effectExtent l="0" t="0" r="0" b="0"/>
                  <wp:wrapNone/>
                  <wp:docPr id="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Unterwasser</w:t>
            </w:r>
          </w:p>
        </w:tc>
        <w:tc>
          <w:tcPr>
            <w:tcW w:w="2835" w:type="dxa"/>
            <w:vAlign w:val="center"/>
          </w:tcPr>
          <w:p w14:paraId="4C33C895" w14:textId="5055086E" w:rsidR="00556DA3" w:rsidRPr="006B190F" w:rsidRDefault="001235E7" w:rsidP="001235E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37088" behindDoc="1" locked="0" layoutInCell="1" allowOverlap="1" wp14:anchorId="2DCAB2AF" wp14:editId="2068ECE7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-802005</wp:posOffset>
                  </wp:positionV>
                  <wp:extent cx="787400" cy="198755"/>
                  <wp:effectExtent l="0" t="0" r="0" b="0"/>
                  <wp:wrapNone/>
                  <wp:docPr id="3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Verkehrsmittel</w:t>
            </w:r>
          </w:p>
        </w:tc>
      </w:tr>
      <w:tr w:rsidR="00556DA3" w:rsidRPr="006B190F" w14:paraId="4DCA1C24" w14:textId="77777777" w:rsidTr="0011451A">
        <w:trPr>
          <w:trHeight w:val="2835"/>
        </w:trPr>
        <w:tc>
          <w:tcPr>
            <w:tcW w:w="2835" w:type="dxa"/>
          </w:tcPr>
          <w:p w14:paraId="5E7584A8" w14:textId="06BB1D3F" w:rsidR="00556DA3" w:rsidRPr="006B190F" w:rsidRDefault="00556DA3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 xml:space="preserve">Wechsel von Gütern oder Transporteinheiten von einem Verkehrsmittel auf ein anderes </w:t>
            </w:r>
          </w:p>
        </w:tc>
        <w:tc>
          <w:tcPr>
            <w:tcW w:w="2835" w:type="dxa"/>
          </w:tcPr>
          <w:p w14:paraId="5D6F0249" w14:textId="0C542428" w:rsidR="00556DA3" w:rsidRPr="006B190F" w:rsidRDefault="001235E7" w:rsidP="00785C03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Streckenabschnitt einer Wasserstraße unmittelbar unterhalb eines Staukraftwerks; vergleiche Oberwasser</w:t>
            </w:r>
          </w:p>
        </w:tc>
        <w:tc>
          <w:tcPr>
            <w:tcW w:w="2835" w:type="dxa"/>
          </w:tcPr>
          <w:p w14:paraId="06B7A1E2" w14:textId="0578AB7C" w:rsidR="00556DA3" w:rsidRPr="006B190F" w:rsidRDefault="001235E7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Fahrzeuge zur Beförderung von Personen und Gütern wie beispielsweise Lkw, Bahn oder Binnenschiff</w:t>
            </w:r>
          </w:p>
        </w:tc>
      </w:tr>
      <w:tr w:rsidR="00556DA3" w:rsidRPr="006B190F" w14:paraId="0EB8BC56" w14:textId="77777777" w:rsidTr="001235E7">
        <w:trPr>
          <w:trHeight w:val="2835"/>
        </w:trPr>
        <w:tc>
          <w:tcPr>
            <w:tcW w:w="2835" w:type="dxa"/>
            <w:vAlign w:val="center"/>
          </w:tcPr>
          <w:p w14:paraId="2229948E" w14:textId="07110273" w:rsidR="00556DA3" w:rsidRPr="006B190F" w:rsidRDefault="001235E7" w:rsidP="001235E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39136" behindDoc="1" locked="0" layoutInCell="1" allowOverlap="1" wp14:anchorId="34D1E9A1" wp14:editId="420079F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-795655</wp:posOffset>
                  </wp:positionV>
                  <wp:extent cx="787400" cy="198755"/>
                  <wp:effectExtent l="0" t="0" r="0" b="0"/>
                  <wp:wrapNone/>
                  <wp:docPr id="4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Verkehrsträger</w:t>
            </w:r>
          </w:p>
        </w:tc>
        <w:tc>
          <w:tcPr>
            <w:tcW w:w="2835" w:type="dxa"/>
            <w:vAlign w:val="center"/>
          </w:tcPr>
          <w:p w14:paraId="3034C8BB" w14:textId="5B0FA4BA" w:rsidR="00556DA3" w:rsidRPr="006B190F" w:rsidRDefault="001235E7" w:rsidP="001235E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41184" behindDoc="1" locked="0" layoutInCell="1" allowOverlap="1" wp14:anchorId="7A5A56F8" wp14:editId="78DB7419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-795655</wp:posOffset>
                  </wp:positionV>
                  <wp:extent cx="787400" cy="198755"/>
                  <wp:effectExtent l="0" t="0" r="0" b="0"/>
                  <wp:wrapNone/>
                  <wp:docPr id="4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Vorlauf</w:t>
            </w:r>
          </w:p>
        </w:tc>
        <w:tc>
          <w:tcPr>
            <w:tcW w:w="2835" w:type="dxa"/>
            <w:vAlign w:val="center"/>
          </w:tcPr>
          <w:p w14:paraId="740569CC" w14:textId="2F20CEE9" w:rsidR="00556DA3" w:rsidRPr="006B190F" w:rsidRDefault="001235E7" w:rsidP="001235E7">
            <w:pPr>
              <w:jc w:val="center"/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noProof/>
                <w:lang w:val="de-AT" w:eastAsia="de-AT"/>
              </w:rPr>
              <w:drawing>
                <wp:anchor distT="0" distB="0" distL="114300" distR="114300" simplePos="0" relativeHeight="251743232" behindDoc="1" locked="0" layoutInCell="1" allowOverlap="1" wp14:anchorId="78113A70" wp14:editId="6484A04A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-795655</wp:posOffset>
                  </wp:positionV>
                  <wp:extent cx="787400" cy="198755"/>
                  <wp:effectExtent l="0" t="0" r="0" b="0"/>
                  <wp:wrapNone/>
                  <wp:docPr id="4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190F">
              <w:rPr>
                <w:rFonts w:ascii="Corbel" w:hAnsi="Corbel"/>
                <w:lang w:val="de-AT"/>
              </w:rPr>
              <w:t>Wasserstraße</w:t>
            </w:r>
          </w:p>
        </w:tc>
      </w:tr>
      <w:tr w:rsidR="00556DA3" w:rsidRPr="006B190F" w14:paraId="65B2C8E0" w14:textId="77777777" w:rsidTr="0011451A">
        <w:trPr>
          <w:trHeight w:val="2835"/>
        </w:trPr>
        <w:tc>
          <w:tcPr>
            <w:tcW w:w="2835" w:type="dxa"/>
          </w:tcPr>
          <w:p w14:paraId="52147388" w14:textId="4F9D24A0" w:rsidR="00556DA3" w:rsidRPr="006B190F" w:rsidRDefault="001235E7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Verkehrsinfrastruktur wie Straße, Schiene Luftraum, Binnenwasserstraße etc. als Grundvoraussetzung für die Nutzung von Verkehrsmitteln</w:t>
            </w:r>
          </w:p>
        </w:tc>
        <w:tc>
          <w:tcPr>
            <w:tcW w:w="2835" w:type="dxa"/>
          </w:tcPr>
          <w:p w14:paraId="75A115CC" w14:textId="69AC3A3F" w:rsidR="00556DA3" w:rsidRPr="006B190F" w:rsidRDefault="001235E7" w:rsidP="00785C03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am Beginn einer Transportkette liegende Teilstrecke, die durch den Hauptlauf und ggf. durch einen Nachlauf komplettiert wird</w:t>
            </w:r>
          </w:p>
        </w:tc>
        <w:tc>
          <w:tcPr>
            <w:tcW w:w="2835" w:type="dxa"/>
          </w:tcPr>
          <w:p w14:paraId="3FCE3ACE" w14:textId="397D6FD0" w:rsidR="00556DA3" w:rsidRPr="006B190F" w:rsidRDefault="001235E7" w:rsidP="007A4076">
            <w:pPr>
              <w:rPr>
                <w:rFonts w:ascii="Corbel" w:hAnsi="Corbel"/>
                <w:lang w:val="de-AT"/>
              </w:rPr>
            </w:pPr>
            <w:r w:rsidRPr="006B190F">
              <w:rPr>
                <w:rFonts w:ascii="Corbel" w:hAnsi="Corbel"/>
                <w:lang w:val="de-AT"/>
              </w:rPr>
              <w:t>schiffbares Gewässer, für das gesetzliche Bestimmungen für die Sicherheit und Flüssigkeit der gewerbsmäßigen Schifffahrt bestehen</w:t>
            </w:r>
          </w:p>
        </w:tc>
      </w:tr>
    </w:tbl>
    <w:p w14:paraId="3C90685C" w14:textId="77777777" w:rsidR="006542F7" w:rsidRPr="006B190F" w:rsidRDefault="006542F7" w:rsidP="007A4076">
      <w:pPr>
        <w:rPr>
          <w:rFonts w:ascii="Corbel" w:hAnsi="Corbel"/>
          <w:lang w:val="de-AT"/>
        </w:rPr>
      </w:pPr>
    </w:p>
    <w:p w14:paraId="5FFDDDDE" w14:textId="77777777" w:rsidR="006542F7" w:rsidRPr="006B190F" w:rsidRDefault="006542F7" w:rsidP="007A4076">
      <w:pPr>
        <w:rPr>
          <w:rFonts w:ascii="Corbel" w:hAnsi="Corbel"/>
          <w:lang w:val="de-AT"/>
        </w:rPr>
      </w:pPr>
    </w:p>
    <w:sectPr w:rsidR="006542F7" w:rsidRPr="006B190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3EB7E" w14:textId="77777777" w:rsidR="00F01FD0" w:rsidRDefault="00F01FD0" w:rsidP="00B2759E">
      <w:pPr>
        <w:spacing w:after="0" w:line="240" w:lineRule="auto"/>
      </w:pPr>
      <w:r>
        <w:separator/>
      </w:r>
    </w:p>
  </w:endnote>
  <w:endnote w:type="continuationSeparator" w:id="0">
    <w:p w14:paraId="3986A891" w14:textId="77777777" w:rsidR="00F01FD0" w:rsidRDefault="00F01FD0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87D2" w14:textId="16C0EBB2" w:rsidR="005723F6" w:rsidRPr="007842AC" w:rsidRDefault="005723F6" w:rsidP="005606C7">
    <w:pPr>
      <w:pStyle w:val="Footer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5723F6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F9A500" wp14:editId="5A3BBF99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7A2D85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8245E6">
      <w:rPr>
        <w:sz w:val="18"/>
        <w:szCs w:val="18"/>
        <w:lang w:val="en-US"/>
      </w:rPr>
      <w:t>REWWay – Research &amp; Education in Inland Waterway Logistics</w:t>
    </w:r>
    <w:r w:rsidR="008C4817" w:rsidRPr="008245E6">
      <w:rPr>
        <w:sz w:val="18"/>
        <w:szCs w:val="18"/>
        <w:lang w:val="en-US"/>
      </w:rPr>
      <w:tab/>
    </w:r>
    <w:r w:rsidR="00E9011E">
      <w:rPr>
        <w:rFonts w:eastAsiaTheme="majorEastAsia" w:cstheme="majorBidi"/>
        <w:sz w:val="18"/>
        <w:szCs w:val="18"/>
        <w:lang w:val="en-US"/>
      </w:rPr>
      <w:t>Seite</w:t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7842AC">
      <w:rPr>
        <w:rFonts w:eastAsiaTheme="majorEastAsia" w:cstheme="majorBidi"/>
        <w:b/>
        <w:noProof/>
        <w:sz w:val="18"/>
        <w:szCs w:val="18"/>
        <w:lang w:val="en-US"/>
      </w:rPr>
      <w:t>6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von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7842AC">
      <w:rPr>
        <w:rFonts w:eastAsiaTheme="majorEastAsia" w:cstheme="majorBidi"/>
        <w:b/>
        <w:noProof/>
        <w:sz w:val="18"/>
        <w:szCs w:val="18"/>
        <w:lang w:val="en-US"/>
      </w:rPr>
      <w:t>7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DA68F" w14:textId="77777777" w:rsidR="00F01FD0" w:rsidRDefault="00F01FD0" w:rsidP="00B2759E">
      <w:pPr>
        <w:spacing w:after="0" w:line="240" w:lineRule="auto"/>
      </w:pPr>
      <w:r>
        <w:separator/>
      </w:r>
    </w:p>
  </w:footnote>
  <w:footnote w:type="continuationSeparator" w:id="0">
    <w:p w14:paraId="0E29E934" w14:textId="77777777" w:rsidR="00F01FD0" w:rsidRDefault="00F01FD0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AD1F8" w14:textId="77777777" w:rsidR="005723F6" w:rsidRDefault="00F65A77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19CF86BF" wp14:editId="49710835">
          <wp:simplePos x="0" y="0"/>
          <wp:positionH relativeFrom="column">
            <wp:posOffset>5801360</wp:posOffset>
          </wp:positionH>
          <wp:positionV relativeFrom="paragraph">
            <wp:posOffset>-329565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054A349" wp14:editId="1A08ECAE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F5E4F2" w14:textId="77777777" w:rsidR="005723F6" w:rsidRDefault="00E9011E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7456" behindDoc="0" locked="0" layoutInCell="1" allowOverlap="1" wp14:anchorId="636C9BC9" wp14:editId="58A16049">
          <wp:simplePos x="0" y="0"/>
          <wp:positionH relativeFrom="column">
            <wp:posOffset>5616575</wp:posOffset>
          </wp:positionH>
          <wp:positionV relativeFrom="paragraph">
            <wp:posOffset>51435</wp:posOffset>
          </wp:positionV>
          <wp:extent cx="918845" cy="337185"/>
          <wp:effectExtent l="0" t="0" r="0" b="5715"/>
          <wp:wrapSquare wrapText="bothSides"/>
          <wp:docPr id="15" name="Picture 15" descr="C:\Users\P41184\AppData\Local\Microsoft\Windows\Temporary Internet Files\Content.Outlook\ZI6POV79\viadonau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184\AppData\Local\Microsoft\Windows\Temporary Internet Files\Content.Outlook\ZI6POV79\viadonau_logo_300dp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CE731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7AA6F" wp14:editId="55523CF7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8DF9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E1162"/>
    <w:multiLevelType w:val="hybridMultilevel"/>
    <w:tmpl w:val="889E9800"/>
    <w:lvl w:ilvl="0" w:tplc="7E2275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D4F3D"/>
    <w:multiLevelType w:val="hybridMultilevel"/>
    <w:tmpl w:val="939EB0B8"/>
    <w:lvl w:ilvl="0" w:tplc="7E2275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381A"/>
    <w:rsid w:val="0003407B"/>
    <w:rsid w:val="00082129"/>
    <w:rsid w:val="0011451A"/>
    <w:rsid w:val="001235E7"/>
    <w:rsid w:val="00124CCC"/>
    <w:rsid w:val="0022084A"/>
    <w:rsid w:val="00226B22"/>
    <w:rsid w:val="00281D5E"/>
    <w:rsid w:val="002D663F"/>
    <w:rsid w:val="00325613"/>
    <w:rsid w:val="0033223B"/>
    <w:rsid w:val="003323CA"/>
    <w:rsid w:val="0036637F"/>
    <w:rsid w:val="003A457B"/>
    <w:rsid w:val="003E4687"/>
    <w:rsid w:val="003E5A5A"/>
    <w:rsid w:val="00473767"/>
    <w:rsid w:val="004B4E2B"/>
    <w:rsid w:val="004B77A3"/>
    <w:rsid w:val="004C6AE5"/>
    <w:rsid w:val="004E72EF"/>
    <w:rsid w:val="004E7B76"/>
    <w:rsid w:val="004F3B5E"/>
    <w:rsid w:val="00510DC7"/>
    <w:rsid w:val="00542886"/>
    <w:rsid w:val="00556DA3"/>
    <w:rsid w:val="005606C7"/>
    <w:rsid w:val="005723F6"/>
    <w:rsid w:val="006542F7"/>
    <w:rsid w:val="006B190F"/>
    <w:rsid w:val="00735FAF"/>
    <w:rsid w:val="0073729C"/>
    <w:rsid w:val="0074195F"/>
    <w:rsid w:val="007777CB"/>
    <w:rsid w:val="007842AC"/>
    <w:rsid w:val="00785C03"/>
    <w:rsid w:val="007A4076"/>
    <w:rsid w:val="0081345E"/>
    <w:rsid w:val="008245E6"/>
    <w:rsid w:val="008550CC"/>
    <w:rsid w:val="00862C7E"/>
    <w:rsid w:val="0088337E"/>
    <w:rsid w:val="008B4385"/>
    <w:rsid w:val="008C4817"/>
    <w:rsid w:val="008D18B7"/>
    <w:rsid w:val="00971683"/>
    <w:rsid w:val="0099545F"/>
    <w:rsid w:val="009C10DA"/>
    <w:rsid w:val="009D515F"/>
    <w:rsid w:val="009E2740"/>
    <w:rsid w:val="00A53C4B"/>
    <w:rsid w:val="00A630ED"/>
    <w:rsid w:val="00AA5288"/>
    <w:rsid w:val="00B2759E"/>
    <w:rsid w:val="00BA7512"/>
    <w:rsid w:val="00C11F8D"/>
    <w:rsid w:val="00C16291"/>
    <w:rsid w:val="00C502B6"/>
    <w:rsid w:val="00C8703E"/>
    <w:rsid w:val="00C872CE"/>
    <w:rsid w:val="00CB4DA7"/>
    <w:rsid w:val="00D16AF4"/>
    <w:rsid w:val="00D65891"/>
    <w:rsid w:val="00E3289E"/>
    <w:rsid w:val="00E9011E"/>
    <w:rsid w:val="00EC4E5A"/>
    <w:rsid w:val="00ED2CDF"/>
    <w:rsid w:val="00EE2666"/>
    <w:rsid w:val="00EE5E61"/>
    <w:rsid w:val="00F01FD0"/>
    <w:rsid w:val="00F65A77"/>
    <w:rsid w:val="00F679F0"/>
    <w:rsid w:val="00FC3739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E7F15"/>
  <w15:docId w15:val="{440A9E61-6F36-489A-B899-3CF83F1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CA"/>
  </w:style>
  <w:style w:type="paragraph" w:styleId="Heading1">
    <w:name w:val="heading 1"/>
    <w:basedOn w:val="Normal"/>
    <w:next w:val="Normal"/>
    <w:link w:val="Heading1Char"/>
    <w:uiPriority w:val="9"/>
    <w:qFormat/>
    <w:rsid w:val="00995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995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6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4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08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54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2F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5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wway.at/de/lehrmittel/lexikon-der-binnenschifffahr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rewway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A9E2E-1E74-4712-81A4-EDB71087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861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Haller Alexandra</cp:lastModifiedBy>
  <cp:revision>16</cp:revision>
  <cp:lastPrinted>2013-07-30T07:24:00Z</cp:lastPrinted>
  <dcterms:created xsi:type="dcterms:W3CDTF">2017-05-18T12:31:00Z</dcterms:created>
  <dcterms:modified xsi:type="dcterms:W3CDTF">2020-04-14T12:01:00Z</dcterms:modified>
</cp:coreProperties>
</file>