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DBA2" w14:textId="77777777" w:rsidR="00B50ED8" w:rsidRDefault="00B50ED8" w:rsidP="00B50ED8">
      <w:pPr>
        <w:spacing w:after="120" w:line="240" w:lineRule="auto"/>
        <w:rPr>
          <w:rFonts w:ascii="Corbel" w:hAnsi="Corbel"/>
          <w:szCs w:val="16"/>
        </w:rPr>
      </w:pPr>
    </w:p>
    <w:p w14:paraId="02CAA188" w14:textId="77777777" w:rsidR="00B50ED8" w:rsidRPr="00B50ED8" w:rsidRDefault="00B50ED8" w:rsidP="00B50ED8">
      <w:pPr>
        <w:spacing w:after="120" w:line="240" w:lineRule="auto"/>
        <w:jc w:val="center"/>
        <w:rPr>
          <w:rFonts w:ascii="Corbel" w:hAnsi="Corbel"/>
          <w:b/>
          <w:color w:val="365F91" w:themeColor="accent1" w:themeShade="BF"/>
          <w:sz w:val="28"/>
          <w:szCs w:val="16"/>
        </w:rPr>
      </w:pPr>
      <w:r w:rsidRPr="00B50ED8">
        <w:rPr>
          <w:rFonts w:ascii="Corbel" w:hAnsi="Corbel"/>
          <w:b/>
          <w:color w:val="365F91" w:themeColor="accent1" w:themeShade="BF"/>
          <w:sz w:val="28"/>
          <w:szCs w:val="16"/>
        </w:rPr>
        <w:t>Filmübung: „Binnenschiff: Das Schiff bringt’s“</w:t>
      </w:r>
    </w:p>
    <w:p w14:paraId="32A3A36B" w14:textId="77777777" w:rsidR="00B50ED8" w:rsidRDefault="00B50ED8" w:rsidP="00B50ED8">
      <w:pPr>
        <w:spacing w:after="120" w:line="240" w:lineRule="auto"/>
        <w:rPr>
          <w:rFonts w:ascii="Corbel" w:hAnsi="Corbel"/>
          <w:szCs w:val="16"/>
        </w:rPr>
      </w:pPr>
    </w:p>
    <w:p w14:paraId="4AC0FE83" w14:textId="77777777" w:rsidR="00B50ED8" w:rsidRDefault="00B50ED8" w:rsidP="00B50ED8">
      <w:pPr>
        <w:spacing w:after="120" w:line="240" w:lineRule="auto"/>
        <w:jc w:val="both"/>
        <w:rPr>
          <w:rFonts w:ascii="Corbel" w:hAnsi="Corbel"/>
          <w:szCs w:val="16"/>
        </w:rPr>
      </w:pPr>
      <w:r>
        <w:rPr>
          <w:rFonts w:ascii="Corbel" w:hAnsi="Corbel"/>
          <w:szCs w:val="16"/>
        </w:rPr>
        <w:t>S</w:t>
      </w:r>
      <w:r w:rsidR="00AE2E0F">
        <w:rPr>
          <w:rFonts w:ascii="Corbel" w:hAnsi="Corbel"/>
          <w:szCs w:val="16"/>
        </w:rPr>
        <w:t>eht</w:t>
      </w:r>
      <w:r>
        <w:rPr>
          <w:rFonts w:ascii="Corbel" w:hAnsi="Corbel"/>
          <w:szCs w:val="16"/>
        </w:rPr>
        <w:t xml:space="preserve"> euch das Video „Binnenschiff: Das Schiff bringt’s“ (online abrufbar unter </w:t>
      </w:r>
      <w:hyperlink r:id="rId8" w:history="1">
        <w:r w:rsidRPr="00B70C2A">
          <w:rPr>
            <w:rStyle w:val="Hyperlink"/>
            <w:rFonts w:ascii="Corbel" w:hAnsi="Corbel"/>
            <w:szCs w:val="16"/>
          </w:rPr>
          <w:t>https://youtu.be/1dhjUiWZe_I</w:t>
        </w:r>
      </w:hyperlink>
      <w:r>
        <w:rPr>
          <w:rFonts w:ascii="Corbel" w:hAnsi="Corbel"/>
          <w:szCs w:val="16"/>
        </w:rPr>
        <w:t>) an. In diesem Video erhaltet ihr vielfältige Informationen über die Binnenschifffahrt und Binnenschiffe.</w:t>
      </w:r>
    </w:p>
    <w:p w14:paraId="68F0D2BC" w14:textId="77777777" w:rsidR="00AE2E0F" w:rsidRDefault="00AE2E0F" w:rsidP="00B50ED8">
      <w:pPr>
        <w:spacing w:after="120" w:line="240" w:lineRule="auto"/>
        <w:jc w:val="both"/>
        <w:rPr>
          <w:rFonts w:ascii="Corbel" w:hAnsi="Corbel"/>
          <w:szCs w:val="16"/>
        </w:rPr>
      </w:pPr>
      <w:bookmarkStart w:id="0" w:name="_GoBack"/>
      <w:bookmarkEnd w:id="0"/>
    </w:p>
    <w:p w14:paraId="79D16CC1" w14:textId="77777777" w:rsidR="00B50ED8" w:rsidRPr="00AE2E0F" w:rsidRDefault="00B50ED8" w:rsidP="00AE2E0F">
      <w:pPr>
        <w:spacing w:after="120" w:line="240" w:lineRule="auto"/>
        <w:jc w:val="center"/>
        <w:rPr>
          <w:rFonts w:ascii="Corbel" w:hAnsi="Corbel"/>
          <w:b/>
          <w:szCs w:val="16"/>
        </w:rPr>
      </w:pPr>
      <w:r w:rsidRPr="00AE2E0F">
        <w:rPr>
          <w:rFonts w:ascii="Corbel" w:hAnsi="Corbel"/>
          <w:b/>
          <w:szCs w:val="16"/>
        </w:rPr>
        <w:t>Wollen wir testen wie viel ihr euch gemerkt habt?</w:t>
      </w:r>
    </w:p>
    <w:p w14:paraId="72462EFB" w14:textId="77777777" w:rsidR="00B50ED8" w:rsidRDefault="00B50ED8" w:rsidP="00B50ED8">
      <w:pPr>
        <w:spacing w:after="120" w:line="240" w:lineRule="auto"/>
        <w:jc w:val="both"/>
        <w:rPr>
          <w:rFonts w:ascii="Corbel" w:hAnsi="Corbel"/>
          <w:szCs w:val="16"/>
        </w:rPr>
      </w:pPr>
    </w:p>
    <w:p w14:paraId="09855197" w14:textId="77777777" w:rsidR="00B50ED8" w:rsidRPr="00B50ED8" w:rsidRDefault="00B50ED8" w:rsidP="00B50ED8">
      <w:pPr>
        <w:spacing w:after="120" w:line="240" w:lineRule="auto"/>
        <w:jc w:val="both"/>
        <w:rPr>
          <w:rFonts w:ascii="Corbel" w:hAnsi="Corbel"/>
          <w:b/>
          <w:szCs w:val="16"/>
        </w:rPr>
      </w:pPr>
      <w:r w:rsidRPr="00B50ED8">
        <w:rPr>
          <w:rFonts w:ascii="Corbel" w:hAnsi="Corbel"/>
          <w:b/>
          <w:szCs w:val="16"/>
        </w:rPr>
        <w:t>So geht’s:</w:t>
      </w:r>
    </w:p>
    <w:p w14:paraId="5A97D1D0" w14:textId="77777777" w:rsidR="00B50ED8" w:rsidRPr="00B50ED8" w:rsidRDefault="00B50ED8" w:rsidP="00B50ED8">
      <w:pPr>
        <w:spacing w:after="120" w:line="240" w:lineRule="auto"/>
        <w:jc w:val="both"/>
        <w:rPr>
          <w:rFonts w:ascii="Corbel" w:hAnsi="Corbel"/>
          <w:szCs w:val="16"/>
          <w:u w:val="single"/>
        </w:rPr>
      </w:pPr>
      <w:r w:rsidRPr="00B50ED8">
        <w:rPr>
          <w:rFonts w:ascii="Corbel" w:hAnsi="Corbel"/>
          <w:szCs w:val="16"/>
          <w:u w:val="single"/>
        </w:rPr>
        <w:t>Schritt 1: Vorbereitung</w:t>
      </w:r>
    </w:p>
    <w:p w14:paraId="0D590F1A" w14:textId="77777777" w:rsidR="00B50ED8" w:rsidRDefault="00B50ED8" w:rsidP="00B50ED8">
      <w:pPr>
        <w:spacing w:after="120" w:line="240" w:lineRule="auto"/>
        <w:jc w:val="both"/>
        <w:rPr>
          <w:rFonts w:ascii="Corbel" w:hAnsi="Corbel"/>
          <w:szCs w:val="16"/>
        </w:rPr>
      </w:pPr>
      <w:r>
        <w:rPr>
          <w:rFonts w:ascii="Corbel" w:hAnsi="Corbel"/>
          <w:szCs w:val="16"/>
        </w:rPr>
        <w:t>Druckt die Fragen und Aussagen auf der nächsten Seite aus, schneidet sie anschließend aus und faltet sie zusammen. Gebt alle gefalteten Fragen und Aussagen in eine Kiste, einen Hut, ein Gefäß etc.</w:t>
      </w:r>
      <w:r w:rsidR="008F4206">
        <w:rPr>
          <w:rFonts w:ascii="Corbel" w:hAnsi="Corbel"/>
          <w:szCs w:val="16"/>
        </w:rPr>
        <w:t xml:space="preserve"> und mischt sie gut durch.</w:t>
      </w:r>
    </w:p>
    <w:p w14:paraId="2CA5198F" w14:textId="77777777" w:rsidR="00B50ED8" w:rsidRDefault="00B50ED8" w:rsidP="008F4206">
      <w:pPr>
        <w:spacing w:after="120" w:line="240" w:lineRule="auto"/>
        <w:jc w:val="both"/>
        <w:rPr>
          <w:rFonts w:ascii="Corbel" w:hAnsi="Corbel"/>
          <w:szCs w:val="16"/>
        </w:rPr>
      </w:pPr>
      <w:r>
        <w:rPr>
          <w:rFonts w:ascii="Corbel" w:hAnsi="Corbel"/>
          <w:szCs w:val="16"/>
        </w:rPr>
        <w:t>Bereitet ein Flipchart, eine Tafel oder Ähnliches mit Stiften, Kreide etc. vor, sodass jeder sie sehen kann.</w:t>
      </w:r>
    </w:p>
    <w:p w14:paraId="54D256DE" w14:textId="77777777" w:rsidR="00B50ED8" w:rsidRPr="00B50ED8" w:rsidRDefault="00B50ED8" w:rsidP="00B50ED8">
      <w:pPr>
        <w:spacing w:after="120" w:line="240" w:lineRule="auto"/>
        <w:rPr>
          <w:rFonts w:ascii="Corbel" w:hAnsi="Corbel"/>
          <w:szCs w:val="16"/>
          <w:u w:val="single"/>
        </w:rPr>
      </w:pPr>
      <w:r w:rsidRPr="00B50ED8">
        <w:rPr>
          <w:rFonts w:ascii="Corbel" w:hAnsi="Corbel"/>
          <w:szCs w:val="16"/>
          <w:u w:val="single"/>
        </w:rPr>
        <w:t>Schritt 2: Spielt!</w:t>
      </w:r>
    </w:p>
    <w:p w14:paraId="245B6D46" w14:textId="77777777" w:rsidR="00B50ED8" w:rsidRDefault="00B50ED8" w:rsidP="008F4206">
      <w:pPr>
        <w:spacing w:after="120" w:line="240" w:lineRule="auto"/>
        <w:jc w:val="both"/>
        <w:rPr>
          <w:rFonts w:ascii="Corbel" w:hAnsi="Corbel"/>
          <w:szCs w:val="16"/>
        </w:rPr>
      </w:pPr>
      <w:r>
        <w:rPr>
          <w:rFonts w:ascii="Corbel" w:hAnsi="Corbel"/>
          <w:szCs w:val="16"/>
        </w:rPr>
        <w:t>Die Person die anfängt zieht eine Aussage oder Frage:</w:t>
      </w:r>
    </w:p>
    <w:p w14:paraId="627BDC1C" w14:textId="77777777" w:rsidR="00B50ED8" w:rsidRDefault="00B50ED8" w:rsidP="008F4206">
      <w:pPr>
        <w:pStyle w:val="ListParagraph"/>
        <w:numPr>
          <w:ilvl w:val="0"/>
          <w:numId w:val="1"/>
        </w:numPr>
        <w:spacing w:after="120" w:line="240" w:lineRule="auto"/>
        <w:jc w:val="both"/>
        <w:rPr>
          <w:rFonts w:ascii="Corbel" w:hAnsi="Corbel"/>
          <w:szCs w:val="16"/>
        </w:rPr>
      </w:pPr>
      <w:r>
        <w:rPr>
          <w:rFonts w:ascii="Corbel" w:hAnsi="Corbel"/>
          <w:szCs w:val="16"/>
        </w:rPr>
        <w:t>Wird eine Frage gezogen, so muss die Person die Antwort zeichnen und die Gruppe muss erraten was gezeichnet wurde</w:t>
      </w:r>
    </w:p>
    <w:p w14:paraId="44B81B87" w14:textId="77777777" w:rsidR="00B50ED8" w:rsidRDefault="00B50ED8" w:rsidP="008F4206">
      <w:pPr>
        <w:pStyle w:val="ListParagraph"/>
        <w:numPr>
          <w:ilvl w:val="0"/>
          <w:numId w:val="1"/>
        </w:numPr>
        <w:spacing w:after="120" w:line="240" w:lineRule="auto"/>
        <w:jc w:val="both"/>
        <w:rPr>
          <w:rFonts w:ascii="Corbel" w:hAnsi="Corbel"/>
          <w:szCs w:val="16"/>
        </w:rPr>
      </w:pPr>
      <w:r>
        <w:rPr>
          <w:rFonts w:ascii="Corbel" w:hAnsi="Corbel"/>
          <w:szCs w:val="16"/>
        </w:rPr>
        <w:t>Wird eine Aussage gezogen, so muss die Person das fett markierte Kernelement der Aussage zeichnen und die Gruppe muss erraten was gezeichnet wurde</w:t>
      </w:r>
    </w:p>
    <w:p w14:paraId="6604DF76" w14:textId="77777777" w:rsidR="00B50ED8" w:rsidRPr="00B50ED8" w:rsidRDefault="00B50ED8" w:rsidP="008F4206">
      <w:pPr>
        <w:pStyle w:val="ListParagraph"/>
        <w:numPr>
          <w:ilvl w:val="0"/>
          <w:numId w:val="1"/>
        </w:numPr>
        <w:spacing w:after="120" w:line="240" w:lineRule="auto"/>
        <w:jc w:val="both"/>
        <w:rPr>
          <w:rFonts w:ascii="Corbel" w:hAnsi="Corbel"/>
          <w:szCs w:val="16"/>
        </w:rPr>
      </w:pPr>
      <w:r>
        <w:rPr>
          <w:rFonts w:ascii="Corbel" w:hAnsi="Corbel"/>
          <w:szCs w:val="16"/>
        </w:rPr>
        <w:t>Auflösung: sobald jemand aus der Gruppe erraten hat was gezeichnet wurde, wird die Aussage oder die Frage laut vorgelesen</w:t>
      </w:r>
    </w:p>
    <w:p w14:paraId="63FD8E67" w14:textId="77777777" w:rsidR="00B50ED8" w:rsidRDefault="00B50ED8" w:rsidP="00B50ED8">
      <w:pPr>
        <w:spacing w:after="120" w:line="240" w:lineRule="auto"/>
        <w:rPr>
          <w:rFonts w:ascii="Corbel" w:hAnsi="Corbel"/>
          <w:szCs w:val="16"/>
        </w:rPr>
      </w:pPr>
    </w:p>
    <w:p w14:paraId="114CEBC6" w14:textId="77777777" w:rsidR="00B50ED8" w:rsidRPr="00B50ED8" w:rsidRDefault="00B50ED8" w:rsidP="00B50ED8">
      <w:pPr>
        <w:spacing w:after="120" w:line="240" w:lineRule="auto"/>
        <w:rPr>
          <w:rFonts w:ascii="Corbel" w:hAnsi="Corbel"/>
          <w:b/>
          <w:szCs w:val="16"/>
        </w:rPr>
      </w:pPr>
      <w:r w:rsidRPr="00B50ED8">
        <w:rPr>
          <w:rFonts w:ascii="Corbel" w:hAnsi="Corbel"/>
          <w:b/>
          <w:szCs w:val="16"/>
        </w:rPr>
        <w:t>Tipp:</w:t>
      </w:r>
    </w:p>
    <w:p w14:paraId="4EFDC30D" w14:textId="77777777" w:rsidR="00B50ED8" w:rsidRDefault="00B50ED8" w:rsidP="008F4206">
      <w:pPr>
        <w:spacing w:after="120" w:line="240" w:lineRule="auto"/>
        <w:jc w:val="both"/>
        <w:rPr>
          <w:rFonts w:ascii="Corbel" w:hAnsi="Corbel"/>
          <w:szCs w:val="16"/>
        </w:rPr>
      </w:pPr>
      <w:r>
        <w:rPr>
          <w:rFonts w:ascii="Corbel" w:hAnsi="Corbel"/>
          <w:szCs w:val="16"/>
        </w:rPr>
        <w:t>Ihr könnt auch in Gruppen gegeneinander spielen.</w:t>
      </w:r>
    </w:p>
    <w:p w14:paraId="7830A56F" w14:textId="77777777" w:rsidR="00B50ED8" w:rsidRDefault="00B50ED8" w:rsidP="008F4206">
      <w:pPr>
        <w:spacing w:after="120" w:line="240" w:lineRule="auto"/>
        <w:jc w:val="both"/>
        <w:rPr>
          <w:rFonts w:ascii="Corbel" w:hAnsi="Corbel"/>
          <w:szCs w:val="16"/>
        </w:rPr>
      </w:pPr>
      <w:r>
        <w:rPr>
          <w:rFonts w:ascii="Corbel" w:hAnsi="Corbel"/>
          <w:szCs w:val="16"/>
        </w:rPr>
        <w:t>Wenn jemand aus der Gruppe errät was gezeichnet wurde, erhält die Gruppe einen Punkt – die Gruppe mit den meisten Punkten gewinnt!</w:t>
      </w:r>
    </w:p>
    <w:p w14:paraId="7D4779BF" w14:textId="77777777" w:rsidR="00B50ED8" w:rsidRDefault="00B50ED8" w:rsidP="008F4206">
      <w:pPr>
        <w:spacing w:after="120" w:line="240" w:lineRule="auto"/>
        <w:jc w:val="both"/>
        <w:rPr>
          <w:rFonts w:ascii="Corbel" w:hAnsi="Corbel"/>
          <w:szCs w:val="16"/>
        </w:rPr>
      </w:pPr>
      <w:r>
        <w:rPr>
          <w:rFonts w:ascii="Corbel" w:hAnsi="Corbel"/>
          <w:szCs w:val="16"/>
        </w:rPr>
        <w:t>Zeichnen tut weiterhin immer nur eine Person, wobei die Gruppen abwechselnd jemanden zum Zeichnen entsenden.</w:t>
      </w:r>
    </w:p>
    <w:p w14:paraId="3A16A047" w14:textId="77777777" w:rsidR="00B50ED8" w:rsidRDefault="00B50ED8" w:rsidP="00B50ED8">
      <w:pPr>
        <w:spacing w:after="120" w:line="240" w:lineRule="auto"/>
        <w:rPr>
          <w:rFonts w:ascii="Corbel" w:hAnsi="Corbel"/>
          <w:szCs w:val="16"/>
        </w:rPr>
      </w:pPr>
    </w:p>
    <w:p w14:paraId="110FA26E" w14:textId="77777777" w:rsidR="00B50ED8" w:rsidRDefault="00B50ED8" w:rsidP="00B50ED8">
      <w:pPr>
        <w:spacing w:after="120" w:line="240" w:lineRule="auto"/>
        <w:jc w:val="center"/>
        <w:rPr>
          <w:rFonts w:ascii="Corbel" w:hAnsi="Corbel"/>
          <w:b/>
          <w:szCs w:val="16"/>
        </w:rPr>
      </w:pPr>
      <w:r w:rsidRPr="00B50ED8">
        <w:rPr>
          <w:rFonts w:ascii="Corbel" w:hAnsi="Corbel"/>
          <w:b/>
          <w:szCs w:val="16"/>
        </w:rPr>
        <w:t xml:space="preserve">Viel Spaß wünscht das REWWay-Team! </w:t>
      </w:r>
      <w:r w:rsidRPr="00B50ED8">
        <w:rPr>
          <w:rFonts w:ascii="Corbel" w:hAnsi="Corbel"/>
          <w:b/>
          <w:szCs w:val="16"/>
        </w:rPr>
        <w:sym w:font="Wingdings" w:char="F04A"/>
      </w:r>
    </w:p>
    <w:p w14:paraId="1FD71940" w14:textId="77777777" w:rsidR="00B50ED8" w:rsidRDefault="00B50ED8" w:rsidP="00B50ED8">
      <w:pPr>
        <w:spacing w:after="120" w:line="240" w:lineRule="auto"/>
        <w:rPr>
          <w:rFonts w:ascii="Corbel" w:hAnsi="Corbel"/>
          <w:szCs w:val="16"/>
        </w:rPr>
      </w:pPr>
    </w:p>
    <w:p w14:paraId="19F06413" w14:textId="77777777" w:rsidR="008F4206" w:rsidRDefault="008F4206" w:rsidP="00B50ED8">
      <w:pPr>
        <w:spacing w:after="120" w:line="240" w:lineRule="auto"/>
        <w:rPr>
          <w:rFonts w:ascii="Corbel" w:hAnsi="Corbel"/>
          <w:szCs w:val="16"/>
        </w:rPr>
      </w:pPr>
    </w:p>
    <w:p w14:paraId="363BECBE" w14:textId="77777777" w:rsidR="008F4206" w:rsidRDefault="008F4206" w:rsidP="00B50ED8">
      <w:pPr>
        <w:spacing w:after="120" w:line="240" w:lineRule="auto"/>
        <w:rPr>
          <w:rFonts w:ascii="Corbel" w:hAnsi="Corbel"/>
          <w:szCs w:val="16"/>
        </w:rPr>
      </w:pPr>
    </w:p>
    <w:p w14:paraId="33F60593" w14:textId="77777777" w:rsidR="008F4206" w:rsidRDefault="008F4206" w:rsidP="00B50ED8">
      <w:pPr>
        <w:spacing w:after="120" w:line="240" w:lineRule="auto"/>
        <w:rPr>
          <w:rFonts w:ascii="Corbel" w:hAnsi="Corbel"/>
          <w:szCs w:val="16"/>
        </w:rPr>
      </w:pPr>
    </w:p>
    <w:p w14:paraId="004095FF" w14:textId="77777777" w:rsidR="008F4206" w:rsidRPr="00B50ED8" w:rsidRDefault="008F4206" w:rsidP="00B50ED8">
      <w:pPr>
        <w:spacing w:after="120" w:line="240" w:lineRule="auto"/>
        <w:rPr>
          <w:rFonts w:ascii="Corbel" w:hAnsi="Corbel"/>
          <w:szCs w:val="16"/>
        </w:rPr>
      </w:pPr>
    </w:p>
    <w:p w14:paraId="48C716F3" w14:textId="77777777" w:rsidR="00B50ED8" w:rsidRPr="00B50ED8" w:rsidRDefault="00B50ED8" w:rsidP="00B50ED8">
      <w:pPr>
        <w:spacing w:after="120" w:line="240" w:lineRule="auto"/>
        <w:rPr>
          <w:rFonts w:ascii="Corbel" w:hAnsi="Corbel"/>
          <w:sz w:val="12"/>
          <w:szCs w:val="12"/>
        </w:rPr>
      </w:pPr>
      <w:r w:rsidRPr="00B50ED8">
        <w:rPr>
          <w:rFonts w:ascii="Corbel" w:hAnsi="Corbel"/>
          <w:sz w:val="12"/>
          <w:szCs w:val="12"/>
        </w:rPr>
        <w:t xml:space="preserve">Anmerkung: weitere interaktive Übungen zum Thema nachhaltige Verkehrslogistik mit dem Fokus auf der Binnenschifffahrt sind unter </w:t>
      </w:r>
      <w:hyperlink r:id="rId9" w:history="1">
        <w:r w:rsidRPr="00B70C2A">
          <w:rPr>
            <w:rStyle w:val="Hyperlink"/>
            <w:rFonts w:ascii="Corbel" w:hAnsi="Corbel"/>
            <w:sz w:val="12"/>
            <w:szCs w:val="12"/>
          </w:rPr>
          <w:t>www.rewway.at</w:t>
        </w:r>
      </w:hyperlink>
      <w:r>
        <w:rPr>
          <w:rFonts w:ascii="Corbel" w:hAnsi="Corbel"/>
          <w:sz w:val="12"/>
          <w:szCs w:val="12"/>
        </w:rPr>
        <w:t xml:space="preserve"> </w:t>
      </w:r>
      <w:r w:rsidRPr="00B50ED8">
        <w:rPr>
          <w:rFonts w:ascii="Corbel" w:hAnsi="Corbel"/>
          <w:sz w:val="12"/>
          <w:szCs w:val="12"/>
        </w:rPr>
        <w:t>zu finden</w:t>
      </w:r>
    </w:p>
    <w:p w14:paraId="18C854C7" w14:textId="77777777" w:rsidR="00B50ED8" w:rsidRDefault="00B50ED8" w:rsidP="00B50ED8">
      <w:pPr>
        <w:spacing w:after="120" w:line="240" w:lineRule="auto"/>
        <w:rPr>
          <w:rFonts w:ascii="Corbel" w:hAnsi="Corbel"/>
          <w:sz w:val="16"/>
          <w:szCs w:val="16"/>
        </w:rPr>
      </w:pPr>
      <w:r>
        <w:rPr>
          <w:rFonts w:ascii="Corbel" w:hAnsi="Corbel"/>
          <w:sz w:val="16"/>
          <w:szCs w:val="16"/>
        </w:rPr>
        <w:br w:type="page"/>
      </w:r>
    </w:p>
    <w:p w14:paraId="586918C1" w14:textId="77777777" w:rsidR="00B50ED8" w:rsidRPr="00F057B1" w:rsidRDefault="00B50ED8" w:rsidP="005C5510">
      <w:pPr>
        <w:rPr>
          <w:rFonts w:ascii="Corbel" w:hAnsi="Corbel"/>
          <w:sz w:val="16"/>
          <w:szCs w:val="16"/>
        </w:rPr>
      </w:pPr>
    </w:p>
    <w:p w14:paraId="52E7825F" w14:textId="77777777" w:rsidR="00D37040" w:rsidRPr="00D37040" w:rsidRDefault="00D37040" w:rsidP="00D37040">
      <w:r w:rsidRPr="00D37040">
        <w:rPr>
          <w:rFonts w:ascii="Corbel" w:hAnsi="Corbel"/>
          <w:u w:val="single"/>
        </w:rPr>
        <w:t>Aussagen und Fragen zum Ausschneiden</w:t>
      </w:r>
      <w:r w:rsidRPr="00D37040">
        <w:rPr>
          <w:rFonts w:ascii="Corbel" w:hAnsi="Corbel"/>
        </w:rPr>
        <w:sym w:font="Wingdings" w:char="F022"/>
      </w:r>
    </w:p>
    <w:p w14:paraId="168163AF" w14:textId="77777777" w:rsidR="00087014" w:rsidRDefault="00AE2E0F" w:rsidP="00D37040">
      <w:pPr>
        <w:spacing w:before="180" w:after="180" w:line="240" w:lineRule="auto"/>
        <w:jc w:val="both"/>
        <w:rPr>
          <w:rFonts w:ascii="Corbel" w:hAnsi="Corbel"/>
        </w:rPr>
      </w:pPr>
      <w:r>
        <w:rPr>
          <w:rFonts w:ascii="Corbel" w:hAnsi="Corbel"/>
        </w:rPr>
        <w:t xml:space="preserve">Flüsse sind </w:t>
      </w:r>
      <w:r w:rsidRPr="00C968CA">
        <w:rPr>
          <w:rFonts w:ascii="Corbel" w:hAnsi="Corbel"/>
          <w:b/>
        </w:rPr>
        <w:t>natürliche Straßen</w:t>
      </w:r>
      <w:r>
        <w:rPr>
          <w:rFonts w:ascii="Corbel" w:hAnsi="Corbel"/>
        </w:rPr>
        <w:t>, Verkehrswege und Lebensraum zu gleich.</w:t>
      </w:r>
    </w:p>
    <w:p w14:paraId="7CD9FCFF" w14:textId="77777777" w:rsidR="00C968CA" w:rsidRDefault="00C968CA" w:rsidP="00D37040">
      <w:pPr>
        <w:spacing w:before="180" w:after="180" w:line="240" w:lineRule="auto"/>
        <w:jc w:val="both"/>
        <w:rPr>
          <w:rFonts w:ascii="Corbel" w:hAnsi="Corbel"/>
        </w:rPr>
      </w:pPr>
      <w:r>
        <w:rPr>
          <w:rFonts w:ascii="Corbel" w:hAnsi="Corbel"/>
        </w:rPr>
        <w:t xml:space="preserve">Flüsse sind natürliche Straßen, </w:t>
      </w:r>
      <w:r w:rsidRPr="00C968CA">
        <w:rPr>
          <w:rFonts w:ascii="Corbel" w:hAnsi="Corbel"/>
          <w:b/>
        </w:rPr>
        <w:t>Verkehrswege</w:t>
      </w:r>
      <w:r>
        <w:rPr>
          <w:rFonts w:ascii="Corbel" w:hAnsi="Corbel"/>
        </w:rPr>
        <w:t xml:space="preserve"> und Lebensraum zu gleich.</w:t>
      </w:r>
    </w:p>
    <w:p w14:paraId="51CBCD54" w14:textId="77777777" w:rsidR="00C968CA" w:rsidRDefault="00C968CA" w:rsidP="00D37040">
      <w:pPr>
        <w:spacing w:before="180" w:after="180" w:line="240" w:lineRule="auto"/>
        <w:jc w:val="both"/>
        <w:rPr>
          <w:rFonts w:ascii="Corbel" w:hAnsi="Corbel"/>
        </w:rPr>
      </w:pPr>
      <w:r>
        <w:rPr>
          <w:rFonts w:ascii="Corbel" w:hAnsi="Corbel"/>
        </w:rPr>
        <w:t xml:space="preserve">Flüsse sind natürliche Straßen, Verkehrswege und </w:t>
      </w:r>
      <w:r w:rsidRPr="00C968CA">
        <w:rPr>
          <w:rFonts w:ascii="Corbel" w:hAnsi="Corbel"/>
          <w:b/>
        </w:rPr>
        <w:t>Lebensraum</w:t>
      </w:r>
      <w:r>
        <w:rPr>
          <w:rFonts w:ascii="Corbel" w:hAnsi="Corbel"/>
        </w:rPr>
        <w:t xml:space="preserve"> zu gleich.</w:t>
      </w:r>
    </w:p>
    <w:p w14:paraId="1290F1C0" w14:textId="77777777" w:rsidR="00AE2E0F" w:rsidRDefault="00AE2E0F" w:rsidP="00D37040">
      <w:pPr>
        <w:spacing w:before="180" w:after="180" w:line="240" w:lineRule="auto"/>
        <w:jc w:val="both"/>
        <w:rPr>
          <w:rFonts w:ascii="Corbel" w:hAnsi="Corbel"/>
        </w:rPr>
      </w:pPr>
      <w:r>
        <w:rPr>
          <w:rFonts w:ascii="Corbel" w:hAnsi="Corbel"/>
        </w:rPr>
        <w:t xml:space="preserve">Schiffe leisten einen bedeutenden Beitrag zur Erhaltung unseres </w:t>
      </w:r>
      <w:r w:rsidRPr="00C968CA">
        <w:rPr>
          <w:rFonts w:ascii="Corbel" w:hAnsi="Corbel"/>
          <w:b/>
        </w:rPr>
        <w:t>hohen Lebensstandards</w:t>
      </w:r>
      <w:r>
        <w:rPr>
          <w:rFonts w:ascii="Corbel" w:hAnsi="Corbel"/>
        </w:rPr>
        <w:t>.</w:t>
      </w:r>
    </w:p>
    <w:p w14:paraId="5D970B3F" w14:textId="77777777" w:rsidR="00AE2E0F" w:rsidRDefault="00AE2E0F" w:rsidP="00D37040">
      <w:pPr>
        <w:spacing w:before="180" w:after="180" w:line="240" w:lineRule="auto"/>
        <w:jc w:val="both"/>
        <w:rPr>
          <w:rFonts w:ascii="Corbel" w:hAnsi="Corbel"/>
        </w:rPr>
      </w:pPr>
      <w:r>
        <w:rPr>
          <w:rFonts w:ascii="Corbel" w:hAnsi="Corbel"/>
        </w:rPr>
        <w:t xml:space="preserve">Die Binnenschifffahrt ist ein </w:t>
      </w:r>
      <w:r w:rsidRPr="00C968CA">
        <w:rPr>
          <w:rFonts w:ascii="Corbel" w:hAnsi="Corbel"/>
          <w:b/>
        </w:rPr>
        <w:t>moderner Verkehrsträger</w:t>
      </w:r>
      <w:r>
        <w:rPr>
          <w:rFonts w:ascii="Corbel" w:hAnsi="Corbel"/>
        </w:rPr>
        <w:t>, der in der Lage ist die unterschiedlichsten Transportaufgaben zu bewältigen.</w:t>
      </w:r>
    </w:p>
    <w:p w14:paraId="06974815" w14:textId="77777777" w:rsidR="00C968CA" w:rsidRDefault="00C968CA" w:rsidP="00D37040">
      <w:pPr>
        <w:spacing w:before="180" w:after="180" w:line="240" w:lineRule="auto"/>
        <w:jc w:val="both"/>
        <w:rPr>
          <w:rFonts w:ascii="Corbel" w:hAnsi="Corbel"/>
        </w:rPr>
      </w:pPr>
      <w:r w:rsidRPr="00C968CA">
        <w:rPr>
          <w:rFonts w:ascii="Corbel" w:hAnsi="Corbel"/>
        </w:rPr>
        <w:t xml:space="preserve">Die Binnenschifffahrt ist ein moderner Verkehrsträger, der in der Lage ist die unterschiedlichsten </w:t>
      </w:r>
      <w:r w:rsidRPr="00C968CA">
        <w:rPr>
          <w:rFonts w:ascii="Corbel" w:hAnsi="Corbel"/>
          <w:b/>
        </w:rPr>
        <w:t>Transportaufgaben</w:t>
      </w:r>
      <w:r w:rsidRPr="00C968CA">
        <w:rPr>
          <w:rFonts w:ascii="Corbel" w:hAnsi="Corbel"/>
        </w:rPr>
        <w:t xml:space="preserve"> zu bewältigen.</w:t>
      </w:r>
    </w:p>
    <w:p w14:paraId="74B4F916" w14:textId="77777777" w:rsidR="00AE2E0F" w:rsidRDefault="00AE2E0F" w:rsidP="00D37040">
      <w:pPr>
        <w:spacing w:before="180" w:after="180" w:line="240" w:lineRule="auto"/>
        <w:jc w:val="both"/>
        <w:rPr>
          <w:rFonts w:ascii="Corbel" w:hAnsi="Corbel"/>
        </w:rPr>
      </w:pPr>
      <w:r>
        <w:rPr>
          <w:rFonts w:ascii="Corbel" w:hAnsi="Corbel"/>
        </w:rPr>
        <w:t xml:space="preserve">Das </w:t>
      </w:r>
      <w:r w:rsidRPr="00C968CA">
        <w:rPr>
          <w:rFonts w:ascii="Corbel" w:hAnsi="Corbel"/>
          <w:b/>
        </w:rPr>
        <w:t>Wasserstraßennetz</w:t>
      </w:r>
      <w:r>
        <w:rPr>
          <w:rFonts w:ascii="Corbel" w:hAnsi="Corbel"/>
        </w:rPr>
        <w:t xml:space="preserve"> in Europa verbindet die Nord- und Ostsee mit dem Schwarzen Meer.</w:t>
      </w:r>
    </w:p>
    <w:p w14:paraId="5DC4A851" w14:textId="77777777" w:rsidR="00AE2E0F" w:rsidRDefault="00AE2E0F" w:rsidP="00D37040">
      <w:pPr>
        <w:spacing w:before="180" w:after="180" w:line="240" w:lineRule="auto"/>
        <w:jc w:val="both"/>
        <w:rPr>
          <w:rFonts w:ascii="Corbel" w:hAnsi="Corbel"/>
        </w:rPr>
      </w:pPr>
      <w:r w:rsidRPr="00C968CA">
        <w:rPr>
          <w:rFonts w:ascii="Corbel" w:hAnsi="Corbel"/>
          <w:b/>
        </w:rPr>
        <w:t>Trockengüterschiffe</w:t>
      </w:r>
      <w:r>
        <w:rPr>
          <w:rFonts w:ascii="Corbel" w:hAnsi="Corbel"/>
        </w:rPr>
        <w:t xml:space="preserve"> befördern alle typischen Massengüter.</w:t>
      </w:r>
    </w:p>
    <w:p w14:paraId="5C7A17D8" w14:textId="77777777" w:rsidR="00C968CA" w:rsidRDefault="00C968CA" w:rsidP="00D37040">
      <w:pPr>
        <w:spacing w:before="180" w:after="180" w:line="240" w:lineRule="auto"/>
        <w:jc w:val="both"/>
        <w:rPr>
          <w:rFonts w:ascii="Corbel" w:hAnsi="Corbel"/>
        </w:rPr>
      </w:pPr>
      <w:r w:rsidRPr="00C968CA">
        <w:rPr>
          <w:rFonts w:ascii="Corbel" w:hAnsi="Corbel"/>
        </w:rPr>
        <w:t>Trockengüterschiffe</w:t>
      </w:r>
      <w:r>
        <w:rPr>
          <w:rFonts w:ascii="Corbel" w:hAnsi="Corbel"/>
        </w:rPr>
        <w:t xml:space="preserve"> befördern alle typischen </w:t>
      </w:r>
      <w:r w:rsidRPr="00C968CA">
        <w:rPr>
          <w:rFonts w:ascii="Corbel" w:hAnsi="Corbel"/>
          <w:b/>
        </w:rPr>
        <w:t>Massengüter</w:t>
      </w:r>
      <w:r>
        <w:rPr>
          <w:rFonts w:ascii="Corbel" w:hAnsi="Corbel"/>
        </w:rPr>
        <w:t>.</w:t>
      </w:r>
    </w:p>
    <w:p w14:paraId="52F1B34D" w14:textId="77777777" w:rsidR="0044369D" w:rsidRDefault="0044369D" w:rsidP="00D37040">
      <w:pPr>
        <w:spacing w:before="180" w:after="180" w:line="240" w:lineRule="auto"/>
        <w:jc w:val="both"/>
        <w:rPr>
          <w:rFonts w:ascii="Corbel" w:hAnsi="Corbel"/>
        </w:rPr>
      </w:pPr>
      <w:r>
        <w:rPr>
          <w:rFonts w:ascii="Corbel" w:hAnsi="Corbel"/>
        </w:rPr>
        <w:t xml:space="preserve">Ein starkes </w:t>
      </w:r>
      <w:r w:rsidRPr="00C968CA">
        <w:rPr>
          <w:rFonts w:ascii="Corbel" w:hAnsi="Corbel"/>
          <w:b/>
        </w:rPr>
        <w:t>Schubboot</w:t>
      </w:r>
      <w:r>
        <w:rPr>
          <w:rFonts w:ascii="Corbel" w:hAnsi="Corbel"/>
        </w:rPr>
        <w:t xml:space="preserve"> schiebt bis zu sechs Leichter.</w:t>
      </w:r>
    </w:p>
    <w:p w14:paraId="1D787827" w14:textId="77777777" w:rsidR="00C968CA" w:rsidRDefault="00C968CA" w:rsidP="00D37040">
      <w:pPr>
        <w:spacing w:before="180" w:after="180" w:line="240" w:lineRule="auto"/>
        <w:jc w:val="both"/>
        <w:rPr>
          <w:rFonts w:ascii="Corbel" w:hAnsi="Corbel"/>
        </w:rPr>
      </w:pPr>
      <w:r w:rsidRPr="00C968CA">
        <w:rPr>
          <w:rFonts w:ascii="Corbel" w:hAnsi="Corbel"/>
        </w:rPr>
        <w:t xml:space="preserve">Ein starkes Schubboot schiebt bis zu sechs </w:t>
      </w:r>
      <w:r w:rsidRPr="00C968CA">
        <w:rPr>
          <w:rFonts w:ascii="Corbel" w:hAnsi="Corbel"/>
          <w:b/>
        </w:rPr>
        <w:t>Leichter</w:t>
      </w:r>
      <w:r w:rsidRPr="00C968CA">
        <w:rPr>
          <w:rFonts w:ascii="Corbel" w:hAnsi="Corbel"/>
        </w:rPr>
        <w:t>.</w:t>
      </w:r>
    </w:p>
    <w:p w14:paraId="31A62837" w14:textId="77777777" w:rsidR="0044369D" w:rsidRDefault="0044369D" w:rsidP="00D37040">
      <w:pPr>
        <w:spacing w:before="180" w:after="180" w:line="240" w:lineRule="auto"/>
        <w:jc w:val="both"/>
        <w:rPr>
          <w:rFonts w:ascii="Corbel" w:hAnsi="Corbel"/>
        </w:rPr>
      </w:pPr>
      <w:r>
        <w:rPr>
          <w:rFonts w:ascii="Corbel" w:hAnsi="Corbel"/>
        </w:rPr>
        <w:t xml:space="preserve">Die Binnenschifffahrt macht sich alle </w:t>
      </w:r>
      <w:r w:rsidRPr="00C968CA">
        <w:rPr>
          <w:rFonts w:ascii="Corbel" w:hAnsi="Corbel"/>
          <w:b/>
        </w:rPr>
        <w:t>aktuellen Informationstechnologien</w:t>
      </w:r>
      <w:r>
        <w:rPr>
          <w:rFonts w:ascii="Corbel" w:hAnsi="Corbel"/>
        </w:rPr>
        <w:t xml:space="preserve"> zu nutze.</w:t>
      </w:r>
    </w:p>
    <w:p w14:paraId="4E619AB9" w14:textId="77777777" w:rsidR="0044369D" w:rsidRDefault="0044369D" w:rsidP="00D37040">
      <w:pPr>
        <w:spacing w:before="180" w:after="180" w:line="240" w:lineRule="auto"/>
        <w:jc w:val="both"/>
        <w:rPr>
          <w:rFonts w:ascii="Corbel" w:hAnsi="Corbel"/>
        </w:rPr>
      </w:pPr>
      <w:r>
        <w:rPr>
          <w:rFonts w:ascii="Corbel" w:hAnsi="Corbel"/>
        </w:rPr>
        <w:t xml:space="preserve">Der Kapitän navigiert sein Schiff mittels </w:t>
      </w:r>
      <w:r w:rsidRPr="00C968CA">
        <w:rPr>
          <w:rFonts w:ascii="Corbel" w:hAnsi="Corbel"/>
          <w:b/>
        </w:rPr>
        <w:t>Satelliten gestützten Radar</w:t>
      </w:r>
      <w:r>
        <w:rPr>
          <w:rFonts w:ascii="Corbel" w:hAnsi="Corbel"/>
        </w:rPr>
        <w:t>.</w:t>
      </w:r>
    </w:p>
    <w:p w14:paraId="117995C2" w14:textId="77777777" w:rsidR="0044369D" w:rsidRDefault="0044369D" w:rsidP="00D37040">
      <w:pPr>
        <w:spacing w:before="180" w:after="180" w:line="240" w:lineRule="auto"/>
        <w:jc w:val="both"/>
        <w:rPr>
          <w:rFonts w:ascii="Corbel" w:hAnsi="Corbel"/>
        </w:rPr>
      </w:pPr>
      <w:r>
        <w:rPr>
          <w:rFonts w:ascii="Corbel" w:hAnsi="Corbel"/>
        </w:rPr>
        <w:t xml:space="preserve">Über das </w:t>
      </w:r>
      <w:r w:rsidRPr="00C968CA">
        <w:rPr>
          <w:rFonts w:ascii="Corbel" w:hAnsi="Corbel"/>
          <w:b/>
        </w:rPr>
        <w:t>Internet</w:t>
      </w:r>
      <w:r>
        <w:rPr>
          <w:rFonts w:ascii="Corbel" w:hAnsi="Corbel"/>
        </w:rPr>
        <w:t xml:space="preserve"> kann sich der Kapitän alle nötigen Informationen für seine Reise holen.</w:t>
      </w:r>
    </w:p>
    <w:p w14:paraId="0072F232" w14:textId="77777777" w:rsidR="0044369D" w:rsidRDefault="0044369D" w:rsidP="00D37040">
      <w:pPr>
        <w:spacing w:before="180" w:after="180" w:line="240" w:lineRule="auto"/>
        <w:jc w:val="both"/>
        <w:rPr>
          <w:rFonts w:ascii="Corbel" w:hAnsi="Corbel"/>
        </w:rPr>
      </w:pPr>
      <w:r>
        <w:rPr>
          <w:rFonts w:ascii="Corbel" w:hAnsi="Corbel"/>
        </w:rPr>
        <w:t xml:space="preserve">Viele der Schiffe fahren die ganze Woche, Tag und Nacht, nach </w:t>
      </w:r>
      <w:r w:rsidRPr="00C968CA">
        <w:rPr>
          <w:rFonts w:ascii="Corbel" w:hAnsi="Corbel"/>
          <w:b/>
        </w:rPr>
        <w:t>festen Fahrplänen</w:t>
      </w:r>
      <w:r>
        <w:rPr>
          <w:rFonts w:ascii="Corbel" w:hAnsi="Corbel"/>
        </w:rPr>
        <w:t>.</w:t>
      </w:r>
    </w:p>
    <w:p w14:paraId="54C21CEA" w14:textId="77777777" w:rsidR="0044369D" w:rsidRDefault="0044369D" w:rsidP="00D37040">
      <w:pPr>
        <w:spacing w:before="180" w:after="180" w:line="240" w:lineRule="auto"/>
        <w:jc w:val="both"/>
        <w:rPr>
          <w:rFonts w:ascii="Corbel" w:hAnsi="Corbel"/>
        </w:rPr>
      </w:pPr>
      <w:r>
        <w:rPr>
          <w:rFonts w:ascii="Corbel" w:hAnsi="Corbel"/>
        </w:rPr>
        <w:t xml:space="preserve">Schon heute besteht im Containerverkehr eine enge Zusammenarbeit zwischen LKW, Bahn und Schiff im sogenannten </w:t>
      </w:r>
      <w:r w:rsidRPr="00C968CA">
        <w:rPr>
          <w:rFonts w:ascii="Corbel" w:hAnsi="Corbel"/>
          <w:b/>
        </w:rPr>
        <w:t>trimodalen Verkehrssystem</w:t>
      </w:r>
      <w:r>
        <w:rPr>
          <w:rFonts w:ascii="Corbel" w:hAnsi="Corbel"/>
        </w:rPr>
        <w:t>.</w:t>
      </w:r>
    </w:p>
    <w:p w14:paraId="35DC120E" w14:textId="77777777" w:rsidR="0044369D" w:rsidRDefault="0044369D" w:rsidP="00D37040">
      <w:pPr>
        <w:spacing w:before="180" w:after="180" w:line="240" w:lineRule="auto"/>
        <w:jc w:val="both"/>
        <w:rPr>
          <w:rFonts w:ascii="Corbel" w:hAnsi="Corbel"/>
          <w:lang w:val="de-AT"/>
        </w:rPr>
      </w:pPr>
      <w:r w:rsidRPr="0044369D">
        <w:rPr>
          <w:rFonts w:ascii="Corbel" w:hAnsi="Corbel"/>
          <w:lang w:val="de-AT"/>
        </w:rPr>
        <w:t xml:space="preserve">Ro-Ro-Schiffe haben die </w:t>
      </w:r>
      <w:r w:rsidRPr="00C968CA">
        <w:rPr>
          <w:rFonts w:ascii="Corbel" w:hAnsi="Corbel"/>
          <w:b/>
          <w:lang w:val="de-AT"/>
        </w:rPr>
        <w:t>Exporthäfen</w:t>
      </w:r>
      <w:r>
        <w:rPr>
          <w:rFonts w:ascii="Corbel" w:hAnsi="Corbel"/>
          <w:lang w:val="de-AT"/>
        </w:rPr>
        <w:t xml:space="preserve"> zum Ziel.</w:t>
      </w:r>
    </w:p>
    <w:p w14:paraId="56AD683E" w14:textId="77777777" w:rsidR="0044369D" w:rsidRPr="0044369D" w:rsidRDefault="0044369D" w:rsidP="00D37040">
      <w:pPr>
        <w:spacing w:before="180" w:after="180" w:line="240" w:lineRule="auto"/>
        <w:jc w:val="both"/>
        <w:rPr>
          <w:rFonts w:ascii="Corbel" w:hAnsi="Corbel"/>
          <w:lang w:val="de-AT"/>
        </w:rPr>
      </w:pPr>
      <w:r>
        <w:rPr>
          <w:rFonts w:ascii="Corbel" w:hAnsi="Corbel"/>
          <w:lang w:val="de-AT"/>
        </w:rPr>
        <w:t>Binnenschiffe stellen gigantische Räume zur Verfügung in denen Großteile Platz finden (</w:t>
      </w:r>
      <w:r w:rsidRPr="00C968CA">
        <w:rPr>
          <w:rFonts w:ascii="Corbel" w:hAnsi="Corbel"/>
          <w:b/>
          <w:lang w:val="de-AT"/>
        </w:rPr>
        <w:t>Schwerguttransporte</w:t>
      </w:r>
      <w:r>
        <w:rPr>
          <w:rFonts w:ascii="Corbel" w:hAnsi="Corbel"/>
          <w:lang w:val="de-AT"/>
        </w:rPr>
        <w:t>).</w:t>
      </w:r>
    </w:p>
    <w:p w14:paraId="55850576" w14:textId="77777777" w:rsidR="0044369D" w:rsidRDefault="0044369D" w:rsidP="00D37040">
      <w:pPr>
        <w:spacing w:before="180" w:after="180" w:line="240" w:lineRule="auto"/>
        <w:jc w:val="both"/>
        <w:rPr>
          <w:rFonts w:ascii="Corbel" w:hAnsi="Corbel"/>
          <w:lang w:val="de-AT"/>
        </w:rPr>
      </w:pPr>
      <w:r>
        <w:rPr>
          <w:rFonts w:ascii="Corbel" w:hAnsi="Corbel"/>
          <w:lang w:val="de-AT"/>
        </w:rPr>
        <w:t xml:space="preserve">Binnenhäfen sind </w:t>
      </w:r>
      <w:r w:rsidRPr="00C968CA">
        <w:rPr>
          <w:rFonts w:ascii="Corbel" w:hAnsi="Corbel"/>
          <w:b/>
          <w:lang w:val="de-AT"/>
        </w:rPr>
        <w:t>Verteilungsplätze</w:t>
      </w:r>
      <w:r>
        <w:rPr>
          <w:rFonts w:ascii="Corbel" w:hAnsi="Corbel"/>
          <w:lang w:val="de-AT"/>
        </w:rPr>
        <w:t xml:space="preserve"> für Rohstoffe und Massengüter.</w:t>
      </w:r>
    </w:p>
    <w:p w14:paraId="6B2F7221" w14:textId="77777777" w:rsidR="0044369D" w:rsidRDefault="008F4206" w:rsidP="00D37040">
      <w:pPr>
        <w:spacing w:before="180" w:after="180" w:line="240" w:lineRule="auto"/>
        <w:jc w:val="both"/>
        <w:rPr>
          <w:rFonts w:ascii="Corbel" w:hAnsi="Corbel"/>
          <w:lang w:val="de-AT"/>
        </w:rPr>
      </w:pPr>
      <w:r>
        <w:rPr>
          <w:rFonts w:ascii="Corbel" w:hAnsi="Corbel"/>
          <w:lang w:val="de-AT"/>
        </w:rPr>
        <w:t xml:space="preserve">Schiffe benötigen nur einen </w:t>
      </w:r>
      <w:r w:rsidRPr="00C968CA">
        <w:rPr>
          <w:rFonts w:ascii="Corbel" w:hAnsi="Corbel"/>
          <w:b/>
          <w:lang w:val="de-AT"/>
        </w:rPr>
        <w:t>geringen Energieeinsatz</w:t>
      </w:r>
      <w:r>
        <w:rPr>
          <w:rFonts w:ascii="Corbel" w:hAnsi="Corbel"/>
          <w:lang w:val="de-AT"/>
        </w:rPr>
        <w:t>.</w:t>
      </w:r>
    </w:p>
    <w:p w14:paraId="163A5C45" w14:textId="77777777" w:rsidR="00C968CA" w:rsidRPr="00C968CA" w:rsidRDefault="008F4206" w:rsidP="00D37040">
      <w:pPr>
        <w:spacing w:before="180" w:after="180" w:line="240" w:lineRule="auto"/>
        <w:jc w:val="both"/>
        <w:rPr>
          <w:rFonts w:ascii="Corbel" w:hAnsi="Corbel"/>
          <w:lang w:val="de-AT"/>
        </w:rPr>
      </w:pPr>
      <w:r>
        <w:rPr>
          <w:rFonts w:ascii="Corbel" w:hAnsi="Corbel"/>
          <w:lang w:val="de-AT"/>
        </w:rPr>
        <w:t xml:space="preserve">Schiffe erzeugen </w:t>
      </w:r>
      <w:r w:rsidRPr="00C968CA">
        <w:rPr>
          <w:rFonts w:ascii="Corbel" w:hAnsi="Corbel"/>
          <w:lang w:val="de-AT"/>
        </w:rPr>
        <w:t>keine</w:t>
      </w:r>
      <w:r w:rsidRPr="00C968CA">
        <w:rPr>
          <w:rFonts w:ascii="Corbel" w:hAnsi="Corbel"/>
          <w:b/>
          <w:lang w:val="de-AT"/>
        </w:rPr>
        <w:t xml:space="preserve"> Staus</w:t>
      </w:r>
      <w:r w:rsidR="00C968CA">
        <w:rPr>
          <w:rFonts w:ascii="Corbel" w:hAnsi="Corbel"/>
          <w:lang w:val="de-AT"/>
        </w:rPr>
        <w:t>.</w:t>
      </w:r>
    </w:p>
    <w:p w14:paraId="57F27558" w14:textId="77777777" w:rsidR="00C968CA" w:rsidRDefault="00C968CA" w:rsidP="00D37040">
      <w:pPr>
        <w:spacing w:before="180" w:after="180" w:line="240" w:lineRule="auto"/>
        <w:jc w:val="both"/>
        <w:rPr>
          <w:rFonts w:ascii="Corbel" w:hAnsi="Corbel"/>
        </w:rPr>
      </w:pPr>
      <w:r>
        <w:rPr>
          <w:rFonts w:ascii="Corbel" w:hAnsi="Corbel"/>
        </w:rPr>
        <w:t>Was sind Massengüter?</w:t>
      </w:r>
    </w:p>
    <w:p w14:paraId="0B8C863E" w14:textId="77777777" w:rsidR="00C968CA" w:rsidRDefault="00C968CA" w:rsidP="00D37040">
      <w:pPr>
        <w:spacing w:before="180" w:after="180" w:line="240" w:lineRule="auto"/>
        <w:jc w:val="both"/>
        <w:rPr>
          <w:rFonts w:ascii="Corbel" w:hAnsi="Corbel"/>
        </w:rPr>
      </w:pPr>
      <w:r>
        <w:rPr>
          <w:rFonts w:ascii="Corbel" w:hAnsi="Corbel"/>
        </w:rPr>
        <w:t xml:space="preserve">Was kann man mit Tankschiffen transportieren? </w:t>
      </w:r>
    </w:p>
    <w:p w14:paraId="2906A0C3" w14:textId="77777777" w:rsidR="00C968CA" w:rsidRDefault="00C968CA" w:rsidP="00D37040">
      <w:pPr>
        <w:spacing w:before="180" w:after="180" w:line="240" w:lineRule="auto"/>
        <w:jc w:val="both"/>
        <w:rPr>
          <w:rFonts w:ascii="Corbel" w:hAnsi="Corbel"/>
        </w:rPr>
      </w:pPr>
      <w:r>
        <w:rPr>
          <w:rFonts w:ascii="Corbel" w:hAnsi="Corbel"/>
        </w:rPr>
        <w:t>Für welche Art von Gütern sind Containerschiffe ideal</w:t>
      </w:r>
      <w:r w:rsidR="00A61719">
        <w:rPr>
          <w:rFonts w:ascii="Corbel" w:hAnsi="Corbel"/>
        </w:rPr>
        <w:t>?</w:t>
      </w:r>
    </w:p>
    <w:p w14:paraId="7E522111" w14:textId="77777777" w:rsidR="00C968CA" w:rsidRDefault="00C968CA" w:rsidP="00D37040">
      <w:pPr>
        <w:spacing w:before="180" w:after="180" w:line="240" w:lineRule="auto"/>
        <w:jc w:val="both"/>
        <w:rPr>
          <w:rFonts w:ascii="Corbel" w:hAnsi="Corbel"/>
        </w:rPr>
      </w:pPr>
      <w:r>
        <w:rPr>
          <w:rFonts w:ascii="Corbel" w:hAnsi="Corbel"/>
        </w:rPr>
        <w:t>Das Binnenschiff ist das sicherste Transportmittel überhaupt, warum?</w:t>
      </w:r>
    </w:p>
    <w:p w14:paraId="2FCB8D47" w14:textId="77777777" w:rsidR="00C968CA" w:rsidRDefault="00C968CA" w:rsidP="00D37040">
      <w:pPr>
        <w:spacing w:before="180" w:after="180" w:line="240" w:lineRule="auto"/>
        <w:jc w:val="both"/>
        <w:rPr>
          <w:rFonts w:ascii="Corbel" w:hAnsi="Corbel"/>
        </w:rPr>
      </w:pPr>
      <w:r>
        <w:rPr>
          <w:rFonts w:ascii="Corbel" w:hAnsi="Corbel"/>
        </w:rPr>
        <w:t>Was transportieren Ro-Ro-Schiffe?</w:t>
      </w:r>
    </w:p>
    <w:p w14:paraId="2EF79943" w14:textId="77777777" w:rsidR="00C968CA" w:rsidRDefault="00C968CA" w:rsidP="00D37040">
      <w:pPr>
        <w:spacing w:before="180" w:after="180" w:line="240" w:lineRule="auto"/>
        <w:jc w:val="both"/>
        <w:rPr>
          <w:rFonts w:ascii="Corbel" w:hAnsi="Corbel"/>
          <w:lang w:val="de-AT"/>
        </w:rPr>
      </w:pPr>
      <w:r w:rsidRPr="00C968CA">
        <w:rPr>
          <w:rFonts w:ascii="Corbel" w:hAnsi="Corbel"/>
          <w:lang w:val="de-AT"/>
        </w:rPr>
        <w:t>Wofür steht „Ro-Ro“ bei Ro-Ro-Schiffen?</w:t>
      </w:r>
      <w:r>
        <w:rPr>
          <w:rFonts w:ascii="Corbel" w:hAnsi="Corbel"/>
          <w:lang w:val="de-AT"/>
        </w:rPr>
        <w:br w:type="page"/>
      </w:r>
    </w:p>
    <w:p w14:paraId="6BBF6938" w14:textId="77777777" w:rsidR="00C968CA" w:rsidRPr="00C968CA" w:rsidRDefault="00C968CA" w:rsidP="004A5CE7">
      <w:pPr>
        <w:rPr>
          <w:rFonts w:ascii="Corbel" w:hAnsi="Corbel"/>
          <w:lang w:val="de-AT"/>
        </w:rPr>
      </w:pPr>
    </w:p>
    <w:p w14:paraId="293466EE" w14:textId="77777777" w:rsidR="00C968CA" w:rsidRPr="00C968CA" w:rsidRDefault="00C968CA" w:rsidP="004A5CE7">
      <w:pPr>
        <w:rPr>
          <w:rFonts w:ascii="Corbel" w:hAnsi="Corbel"/>
          <w:b/>
        </w:rPr>
      </w:pPr>
      <w:r w:rsidRPr="00C968CA">
        <w:rPr>
          <w:rFonts w:ascii="Corbel" w:hAnsi="Corbel"/>
          <w:b/>
        </w:rPr>
        <w:t>Lösungen zu den Fragen</w:t>
      </w:r>
    </w:p>
    <w:p w14:paraId="5A5D8D5A" w14:textId="77777777" w:rsidR="00C968CA" w:rsidRDefault="00C968CA" w:rsidP="00C968CA">
      <w:pPr>
        <w:rPr>
          <w:rFonts w:ascii="Corbel" w:hAnsi="Corbel"/>
        </w:rPr>
      </w:pPr>
      <w:r>
        <w:rPr>
          <w:rFonts w:ascii="Corbel" w:hAnsi="Corbel"/>
        </w:rPr>
        <w:t>Was sind Massengüter?</w:t>
      </w:r>
      <w:r>
        <w:rPr>
          <w:rFonts w:ascii="Corbel" w:hAnsi="Corbel"/>
        </w:rPr>
        <w:br/>
        <w:t>Kohle, Erze, Baumaterialien, landwirtschaftliche Produkte</w:t>
      </w:r>
    </w:p>
    <w:p w14:paraId="5204AE2E" w14:textId="77777777" w:rsidR="00C968CA" w:rsidRDefault="00C968CA" w:rsidP="00C968CA">
      <w:pPr>
        <w:rPr>
          <w:rFonts w:ascii="Corbel" w:hAnsi="Corbel"/>
        </w:rPr>
      </w:pPr>
      <w:r>
        <w:rPr>
          <w:rFonts w:ascii="Corbel" w:hAnsi="Corbel"/>
        </w:rPr>
        <w:t>Was kann man mit Tankschiffen transportieren?</w:t>
      </w:r>
      <w:r>
        <w:rPr>
          <w:rFonts w:ascii="Corbel" w:hAnsi="Corbel"/>
        </w:rPr>
        <w:br/>
        <w:t>flüssige, gasförmige und pulvrige Stoffe, Mineralölprodukte, chemische Erzeugnisse</w:t>
      </w:r>
    </w:p>
    <w:p w14:paraId="189AF78D" w14:textId="77777777" w:rsidR="00C968CA" w:rsidRDefault="00C968CA" w:rsidP="00C968CA">
      <w:pPr>
        <w:rPr>
          <w:rFonts w:ascii="Corbel" w:hAnsi="Corbel"/>
        </w:rPr>
      </w:pPr>
      <w:r>
        <w:rPr>
          <w:rFonts w:ascii="Corbel" w:hAnsi="Corbel"/>
        </w:rPr>
        <w:t>Für welche Art von Gütern sind Containerschiffe ideal?</w:t>
      </w:r>
      <w:r>
        <w:rPr>
          <w:rFonts w:ascii="Corbel" w:hAnsi="Corbel"/>
        </w:rPr>
        <w:br/>
        <w:t>Stückgut</w:t>
      </w:r>
    </w:p>
    <w:p w14:paraId="0C1791BA" w14:textId="77777777" w:rsidR="00C968CA" w:rsidRDefault="00C968CA" w:rsidP="00C968CA">
      <w:pPr>
        <w:rPr>
          <w:rFonts w:ascii="Corbel" w:hAnsi="Corbel"/>
        </w:rPr>
      </w:pPr>
      <w:r>
        <w:rPr>
          <w:rFonts w:ascii="Corbel" w:hAnsi="Corbel"/>
        </w:rPr>
        <w:t>Das Binnenschiff ist das sicherste Transportmittel überhaupt, warum?</w:t>
      </w:r>
      <w:r>
        <w:rPr>
          <w:rFonts w:ascii="Corbel" w:hAnsi="Corbel"/>
        </w:rPr>
        <w:br/>
        <w:t>neuerster Stand der Technik, höchste Sicherheitsstandard, hochqualifiziertes Personal</w:t>
      </w:r>
    </w:p>
    <w:p w14:paraId="7F3E3434" w14:textId="77777777" w:rsidR="00C968CA" w:rsidRDefault="00C968CA" w:rsidP="00C968CA">
      <w:pPr>
        <w:rPr>
          <w:rFonts w:ascii="Corbel" w:hAnsi="Corbel"/>
        </w:rPr>
      </w:pPr>
      <w:r>
        <w:rPr>
          <w:rFonts w:ascii="Corbel" w:hAnsi="Corbel"/>
        </w:rPr>
        <w:t>Was transportieren Ro-Ro-Schiffe?</w:t>
      </w:r>
      <w:r>
        <w:rPr>
          <w:rFonts w:ascii="Corbel" w:hAnsi="Corbel"/>
        </w:rPr>
        <w:br/>
        <w:t>PKW, Traktor, LKW</w:t>
      </w:r>
    </w:p>
    <w:p w14:paraId="1065B278" w14:textId="77777777" w:rsidR="00C968CA" w:rsidRPr="00D37040" w:rsidRDefault="00C968CA" w:rsidP="00C968CA">
      <w:pPr>
        <w:rPr>
          <w:rFonts w:ascii="Corbel" w:hAnsi="Corbel"/>
          <w:lang w:val="de-AT"/>
        </w:rPr>
      </w:pPr>
      <w:r>
        <w:rPr>
          <w:rFonts w:ascii="Corbel" w:hAnsi="Corbel"/>
        </w:rPr>
        <w:t>Wofür steht „Ro-Ro“ bei Ro-Ro-Schiffen?</w:t>
      </w:r>
      <w:r>
        <w:rPr>
          <w:rFonts w:ascii="Corbel" w:hAnsi="Corbel"/>
        </w:rPr>
        <w:br/>
      </w:r>
      <w:r w:rsidRPr="00D37040">
        <w:rPr>
          <w:rFonts w:ascii="Corbel" w:hAnsi="Corbel"/>
          <w:lang w:val="de-AT"/>
        </w:rPr>
        <w:t>Roll-On-Roll-Off</w:t>
      </w:r>
    </w:p>
    <w:p w14:paraId="287C5793" w14:textId="77777777" w:rsidR="00C968CA" w:rsidRDefault="00C968CA" w:rsidP="004A5CE7">
      <w:pPr>
        <w:rPr>
          <w:rFonts w:ascii="Corbel" w:hAnsi="Corbel"/>
        </w:rPr>
      </w:pPr>
    </w:p>
    <w:p w14:paraId="45385BCC" w14:textId="77777777" w:rsidR="00C968CA" w:rsidRPr="00D37040" w:rsidRDefault="00C968CA" w:rsidP="00D37040">
      <w:pPr>
        <w:spacing w:after="120" w:line="240" w:lineRule="auto"/>
        <w:rPr>
          <w:rFonts w:ascii="Corbel" w:hAnsi="Corbel"/>
          <w:szCs w:val="16"/>
        </w:rPr>
      </w:pPr>
    </w:p>
    <w:sectPr w:rsidR="00C968CA" w:rsidRPr="00D3704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76B88" w14:textId="77777777" w:rsidR="0005661B" w:rsidRDefault="0005661B" w:rsidP="00B2759E">
      <w:pPr>
        <w:spacing w:after="0" w:line="240" w:lineRule="auto"/>
      </w:pPr>
      <w:r>
        <w:separator/>
      </w:r>
    </w:p>
  </w:endnote>
  <w:endnote w:type="continuationSeparator" w:id="0">
    <w:p w14:paraId="79E5439D" w14:textId="77777777" w:rsidR="0005661B" w:rsidRDefault="0005661B"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E07B1" w14:textId="0E6FDEF0" w:rsidR="005723F6" w:rsidRPr="003F3360" w:rsidRDefault="005723F6" w:rsidP="00281CFA">
    <w:pPr>
      <w:pStyle w:val="Footer"/>
      <w:tabs>
        <w:tab w:val="clear" w:pos="4536"/>
        <w:tab w:val="clear" w:pos="9072"/>
        <w:tab w:val="right" w:pos="9639"/>
      </w:tabs>
      <w:ind w:right="-567"/>
      <w:rPr>
        <w:rFonts w:eastAsiaTheme="majorEastAsia" w:cstheme="majorBidi"/>
        <w:sz w:val="18"/>
        <w:szCs w:val="18"/>
        <w:lang w:val="en-GB"/>
      </w:rPr>
    </w:pPr>
    <w:r w:rsidRPr="003F40B8">
      <w:rPr>
        <w:noProof/>
        <w:sz w:val="18"/>
        <w:szCs w:val="18"/>
        <w:lang w:val="de-AT" w:eastAsia="de-AT"/>
      </w:rPr>
      <mc:AlternateContent>
        <mc:Choice Requires="wps">
          <w:drawing>
            <wp:anchor distT="0" distB="0" distL="114300" distR="114300" simplePos="0" relativeHeight="251660288" behindDoc="0" locked="0" layoutInCell="1" allowOverlap="1" wp14:anchorId="0B092923" wp14:editId="797BDD1B">
              <wp:simplePos x="0" y="0"/>
              <wp:positionH relativeFrom="column">
                <wp:posOffset>-899795</wp:posOffset>
              </wp:positionH>
              <wp:positionV relativeFrom="paragraph">
                <wp:posOffset>-89535</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AC0E3" id="Gerade Verbindu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7.05pt" to="523.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" strokecolor="#0a4279" strokeweight="2pt"/>
          </w:pict>
        </mc:Fallback>
      </mc:AlternateContent>
    </w:r>
    <w:r w:rsidRPr="003F40B8">
      <w:rPr>
        <w:sz w:val="18"/>
        <w:szCs w:val="18"/>
        <w:lang w:val="en-US"/>
      </w:rPr>
      <w:t>REWWay – Research &amp; Education in Inland Waterway Logistics</w:t>
    </w:r>
    <w:r w:rsidR="008C4817" w:rsidRPr="003F40B8">
      <w:rPr>
        <w:sz w:val="18"/>
        <w:szCs w:val="18"/>
        <w:lang w:val="en-US"/>
      </w:rPr>
      <w:tab/>
    </w:r>
    <w:r w:rsidR="00087014">
      <w:rPr>
        <w:rFonts w:eastAsiaTheme="majorEastAsia" w:cstheme="majorBidi"/>
        <w:sz w:val="18"/>
        <w:szCs w:val="18"/>
        <w:lang w:val="en-US"/>
      </w:rPr>
      <w:t>Seite</w:t>
    </w:r>
    <w:r w:rsidR="006A665D" w:rsidRPr="004A5CE7">
      <w:rPr>
        <w:rFonts w:eastAsiaTheme="majorEastAsia" w:cstheme="majorBidi"/>
        <w:sz w:val="18"/>
        <w:szCs w:val="18"/>
        <w:lang w:val="en-US"/>
      </w:rPr>
      <w:t xml:space="preserve"> </w:t>
    </w:r>
    <w:r w:rsidR="003F40B8" w:rsidRPr="003F40B8">
      <w:rPr>
        <w:rFonts w:eastAsiaTheme="majorEastAsia" w:cstheme="majorBidi"/>
        <w:b/>
        <w:sz w:val="18"/>
        <w:szCs w:val="18"/>
      </w:rPr>
      <w:fldChar w:fldCharType="begin"/>
    </w:r>
    <w:r w:rsidR="003F40B8" w:rsidRPr="004A5CE7">
      <w:rPr>
        <w:rFonts w:eastAsiaTheme="majorEastAsia" w:cstheme="majorBidi"/>
        <w:b/>
        <w:sz w:val="18"/>
        <w:szCs w:val="18"/>
        <w:lang w:val="en-US"/>
      </w:rPr>
      <w:instrText>PAGE  \* Arabic  \* MERGEFORMAT</w:instrText>
    </w:r>
    <w:r w:rsidR="003F40B8" w:rsidRPr="003F40B8">
      <w:rPr>
        <w:rFonts w:eastAsiaTheme="majorEastAsia" w:cstheme="majorBidi"/>
        <w:b/>
        <w:sz w:val="18"/>
        <w:szCs w:val="18"/>
      </w:rPr>
      <w:fldChar w:fldCharType="separate"/>
    </w:r>
    <w:r w:rsidR="00094098">
      <w:rPr>
        <w:rFonts w:eastAsiaTheme="majorEastAsia" w:cstheme="majorBidi"/>
        <w:b/>
        <w:noProof/>
        <w:sz w:val="18"/>
        <w:szCs w:val="18"/>
        <w:lang w:val="en-US"/>
      </w:rPr>
      <w:t>3</w:t>
    </w:r>
    <w:r w:rsidR="003F40B8" w:rsidRPr="003F40B8">
      <w:rPr>
        <w:rFonts w:eastAsiaTheme="majorEastAsia" w:cstheme="majorBidi"/>
        <w:b/>
        <w:sz w:val="18"/>
        <w:szCs w:val="18"/>
      </w:rPr>
      <w:fldChar w:fldCharType="end"/>
    </w:r>
    <w:r w:rsidR="003F40B8" w:rsidRPr="004A5CE7">
      <w:rPr>
        <w:rFonts w:eastAsiaTheme="majorEastAsia" w:cstheme="majorBidi"/>
        <w:sz w:val="18"/>
        <w:szCs w:val="18"/>
        <w:lang w:val="en-US"/>
      </w:rPr>
      <w:t xml:space="preserve"> von </w:t>
    </w:r>
    <w:r w:rsidR="003F40B8" w:rsidRPr="003F40B8">
      <w:rPr>
        <w:rFonts w:eastAsiaTheme="majorEastAsia" w:cstheme="majorBidi"/>
        <w:b/>
        <w:sz w:val="18"/>
        <w:szCs w:val="18"/>
      </w:rPr>
      <w:fldChar w:fldCharType="begin"/>
    </w:r>
    <w:r w:rsidR="003F40B8" w:rsidRPr="004A5CE7">
      <w:rPr>
        <w:rFonts w:eastAsiaTheme="majorEastAsia" w:cstheme="majorBidi"/>
        <w:b/>
        <w:sz w:val="18"/>
        <w:szCs w:val="18"/>
        <w:lang w:val="en-US"/>
      </w:rPr>
      <w:instrText>NUMPAGES  \* Arabic  \* MERGEFORMAT</w:instrText>
    </w:r>
    <w:r w:rsidR="003F40B8" w:rsidRPr="003F40B8">
      <w:rPr>
        <w:rFonts w:eastAsiaTheme="majorEastAsia" w:cstheme="majorBidi"/>
        <w:b/>
        <w:sz w:val="18"/>
        <w:szCs w:val="18"/>
      </w:rPr>
      <w:fldChar w:fldCharType="separate"/>
    </w:r>
    <w:r w:rsidR="00094098">
      <w:rPr>
        <w:rFonts w:eastAsiaTheme="majorEastAsia" w:cstheme="majorBidi"/>
        <w:b/>
        <w:noProof/>
        <w:sz w:val="18"/>
        <w:szCs w:val="18"/>
        <w:lang w:val="en-US"/>
      </w:rPr>
      <w:t>3</w:t>
    </w:r>
    <w:r w:rsidR="003F40B8" w:rsidRPr="003F40B8">
      <w:rPr>
        <w:rFonts w:eastAsiaTheme="majorEastAsia" w:cstheme="majorBid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F5E1" w14:textId="77777777" w:rsidR="0005661B" w:rsidRDefault="0005661B" w:rsidP="00B2759E">
      <w:pPr>
        <w:spacing w:after="0" w:line="240" w:lineRule="auto"/>
      </w:pPr>
      <w:r>
        <w:separator/>
      </w:r>
    </w:p>
  </w:footnote>
  <w:footnote w:type="continuationSeparator" w:id="0">
    <w:p w14:paraId="7B46277F" w14:textId="77777777" w:rsidR="0005661B" w:rsidRDefault="0005661B"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FB68" w14:textId="77777777" w:rsidR="005723F6" w:rsidRDefault="00E80AC6">
    <w:pPr>
      <w:pStyle w:val="Header"/>
    </w:pPr>
    <w:r>
      <w:rPr>
        <w:noProof/>
        <w:lang w:val="de-AT" w:eastAsia="de-AT"/>
      </w:rPr>
      <w:drawing>
        <wp:anchor distT="0" distB="0" distL="114300" distR="114300" simplePos="0" relativeHeight="251665408" behindDoc="0" locked="0" layoutInCell="1" allowOverlap="1" wp14:anchorId="401C5073" wp14:editId="194723F8">
          <wp:simplePos x="0" y="0"/>
          <wp:positionH relativeFrom="column">
            <wp:posOffset>5687060</wp:posOffset>
          </wp:positionH>
          <wp:positionV relativeFrom="paragraph">
            <wp:posOffset>-281940</wp:posOffset>
          </wp:positionV>
          <wp:extent cx="550800" cy="550800"/>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logistikum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800" cy="550800"/>
                  </a:xfrm>
                  <a:prstGeom prst="rect">
                    <a:avLst/>
                  </a:prstGeom>
                </pic:spPr>
              </pic:pic>
            </a:graphicData>
          </a:graphic>
          <wp14:sizeRelH relativeFrom="margin">
            <wp14:pctWidth>0</wp14:pctWidth>
          </wp14:sizeRelH>
          <wp14:sizeRelV relativeFrom="margin">
            <wp14:pctHeight>0</wp14:pctHeight>
          </wp14:sizeRelV>
        </wp:anchor>
      </w:drawing>
    </w:r>
    <w:r w:rsidR="005723F6">
      <w:rPr>
        <w:noProof/>
        <w:lang w:val="de-AT" w:eastAsia="de-AT"/>
      </w:rPr>
      <w:drawing>
        <wp:anchor distT="0" distB="0" distL="114300" distR="114300" simplePos="0" relativeHeight="251661312" behindDoc="1" locked="0" layoutInCell="1" allowOverlap="1" wp14:anchorId="593BB2EA" wp14:editId="624BA255">
          <wp:simplePos x="0" y="0"/>
          <wp:positionH relativeFrom="column">
            <wp:posOffset>-648335</wp:posOffset>
          </wp:positionH>
          <wp:positionV relativeFrom="paragraph">
            <wp:posOffset>-95250</wp:posOffset>
          </wp:positionV>
          <wp:extent cx="2372360" cy="600075"/>
          <wp:effectExtent l="0" t="0" r="8890" b="9525"/>
          <wp:wrapThrough wrapText="bothSides">
            <wp:wrapPolygon edited="0">
              <wp:start x="0" y="686"/>
              <wp:lineTo x="0" y="21257"/>
              <wp:lineTo x="21507" y="21257"/>
              <wp:lineTo x="21507" y="2057"/>
              <wp:lineTo x="4510" y="686"/>
              <wp:lineTo x="0" y="686"/>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2360" cy="600075"/>
                  </a:xfrm>
                  <a:prstGeom prst="rect">
                    <a:avLst/>
                  </a:prstGeom>
                </pic:spPr>
              </pic:pic>
            </a:graphicData>
          </a:graphic>
          <wp14:sizeRelH relativeFrom="margin">
            <wp14:pctWidth>0</wp14:pctWidth>
          </wp14:sizeRelH>
          <wp14:sizeRelV relativeFrom="margin">
            <wp14:pctHeight>0</wp14:pctHeight>
          </wp14:sizeRelV>
        </wp:anchor>
      </w:drawing>
    </w:r>
  </w:p>
  <w:p w14:paraId="307A6D78" w14:textId="77777777" w:rsidR="005723F6" w:rsidRDefault="00087014">
    <w:pPr>
      <w:pStyle w:val="Header"/>
    </w:pPr>
    <w:r w:rsidRPr="00781324">
      <w:rPr>
        <w:noProof/>
        <w:lang w:val="de-AT" w:eastAsia="de-AT"/>
      </w:rPr>
      <w:drawing>
        <wp:anchor distT="0" distB="0" distL="114300" distR="114300" simplePos="0" relativeHeight="251667456" behindDoc="1" locked="0" layoutInCell="1" allowOverlap="1" wp14:anchorId="0A9F833B" wp14:editId="247A1493">
          <wp:simplePos x="0" y="0"/>
          <wp:positionH relativeFrom="column">
            <wp:posOffset>5427345</wp:posOffset>
          </wp:positionH>
          <wp:positionV relativeFrom="paragraph">
            <wp:posOffset>24765</wp:posOffset>
          </wp:positionV>
          <wp:extent cx="1105535" cy="454025"/>
          <wp:effectExtent l="0" t="0" r="0" b="3175"/>
          <wp:wrapTight wrapText="bothSides">
            <wp:wrapPolygon edited="0">
              <wp:start x="0" y="0"/>
              <wp:lineTo x="0" y="20845"/>
              <wp:lineTo x="21215" y="20845"/>
              <wp:lineTo x="21215" y="0"/>
              <wp:lineTo x="0" y="0"/>
            </wp:wrapPolygon>
          </wp:wrapTight>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cstate="screen">
                    <a:extLst>
                      <a:ext uri="{28A0092B-C50C-407E-A947-70E740481C1C}">
                        <a14:useLocalDpi xmlns:a14="http://schemas.microsoft.com/office/drawing/2010/main" val="0"/>
                      </a:ext>
                    </a:extLst>
                  </a:blip>
                  <a:srcRect/>
                  <a:stretch>
                    <a:fillRect/>
                  </a:stretch>
                </pic:blipFill>
                <pic:spPr bwMode="auto">
                  <a:xfrm>
                    <a:off x="0" y="0"/>
                    <a:ext cx="1105535" cy="4540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63C66045" w14:textId="77777777" w:rsidR="00B2759E" w:rsidRDefault="00B2759E">
    <w:pPr>
      <w:pStyle w:val="Header"/>
    </w:pPr>
    <w:r>
      <w:rPr>
        <w:noProof/>
        <w:lang w:val="de-AT" w:eastAsia="de-AT"/>
      </w:rPr>
      <mc:AlternateContent>
        <mc:Choice Requires="wps">
          <w:drawing>
            <wp:anchor distT="0" distB="0" distL="114300" distR="114300" simplePos="0" relativeHeight="251659264" behindDoc="0" locked="0" layoutInCell="1" allowOverlap="1" wp14:anchorId="7A741055" wp14:editId="51A39147">
              <wp:simplePos x="0" y="0"/>
              <wp:positionH relativeFrom="column">
                <wp:posOffset>-966470</wp:posOffset>
              </wp:positionH>
              <wp:positionV relativeFrom="paragraph">
                <wp:posOffset>390525</wp:posOffset>
              </wp:positionV>
              <wp:extent cx="7686675" cy="0"/>
              <wp:effectExtent l="0" t="38100" r="95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A42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B4FA6"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" strokecolor="#0a4279" strokeweight="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71DCF"/>
    <w:multiLevelType w:val="hybridMultilevel"/>
    <w:tmpl w:val="D9C05382"/>
    <w:lvl w:ilvl="0" w:tplc="10085406">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85D4F3D"/>
    <w:multiLevelType w:val="hybridMultilevel"/>
    <w:tmpl w:val="939EB0B8"/>
    <w:lvl w:ilvl="0" w:tplc="7E2275C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7"/>
    <w:rsid w:val="0005661B"/>
    <w:rsid w:val="00087014"/>
    <w:rsid w:val="00094098"/>
    <w:rsid w:val="00103F73"/>
    <w:rsid w:val="00226B22"/>
    <w:rsid w:val="00264231"/>
    <w:rsid w:val="00281CFA"/>
    <w:rsid w:val="002D663F"/>
    <w:rsid w:val="003206BD"/>
    <w:rsid w:val="003549DF"/>
    <w:rsid w:val="0036637F"/>
    <w:rsid w:val="003710D9"/>
    <w:rsid w:val="003F3360"/>
    <w:rsid w:val="003F40B8"/>
    <w:rsid w:val="0044369D"/>
    <w:rsid w:val="004A5CE7"/>
    <w:rsid w:val="004B6C65"/>
    <w:rsid w:val="00542886"/>
    <w:rsid w:val="005723F6"/>
    <w:rsid w:val="005C5510"/>
    <w:rsid w:val="00650527"/>
    <w:rsid w:val="006A665D"/>
    <w:rsid w:val="0074195F"/>
    <w:rsid w:val="00770765"/>
    <w:rsid w:val="0081345E"/>
    <w:rsid w:val="008801F2"/>
    <w:rsid w:val="0089194B"/>
    <w:rsid w:val="008B4385"/>
    <w:rsid w:val="008C4817"/>
    <w:rsid w:val="008D18B7"/>
    <w:rsid w:val="008F4206"/>
    <w:rsid w:val="009126BC"/>
    <w:rsid w:val="009E2740"/>
    <w:rsid w:val="00A20451"/>
    <w:rsid w:val="00A61719"/>
    <w:rsid w:val="00A62218"/>
    <w:rsid w:val="00AE06C3"/>
    <w:rsid w:val="00AE2E0F"/>
    <w:rsid w:val="00AE4DC2"/>
    <w:rsid w:val="00AF1A0F"/>
    <w:rsid w:val="00B2759E"/>
    <w:rsid w:val="00B50ED8"/>
    <w:rsid w:val="00BA7512"/>
    <w:rsid w:val="00C968CA"/>
    <w:rsid w:val="00CA316F"/>
    <w:rsid w:val="00CC3D15"/>
    <w:rsid w:val="00CD4901"/>
    <w:rsid w:val="00D15072"/>
    <w:rsid w:val="00D37040"/>
    <w:rsid w:val="00E80AC6"/>
    <w:rsid w:val="00E8256E"/>
    <w:rsid w:val="00EE2666"/>
    <w:rsid w:val="00F057B1"/>
    <w:rsid w:val="00F22C60"/>
    <w:rsid w:val="00FB1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4ABCD"/>
  <w15:docId w15:val="{82F11568-0232-47B6-9F3E-1EE88B6A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01F2"/>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B7"/>
    <w:rPr>
      <w:rFonts w:ascii="Tahoma" w:hAnsi="Tahoma" w:cs="Tahoma"/>
      <w:sz w:val="16"/>
      <w:szCs w:val="16"/>
    </w:rPr>
  </w:style>
  <w:style w:type="paragraph" w:styleId="Header">
    <w:name w:val="header"/>
    <w:basedOn w:val="Normal"/>
    <w:link w:val="HeaderChar"/>
    <w:uiPriority w:val="99"/>
    <w:unhideWhenUsed/>
    <w:rsid w:val="00B27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759E"/>
  </w:style>
  <w:style w:type="paragraph" w:styleId="Footer">
    <w:name w:val="footer"/>
    <w:basedOn w:val="Normal"/>
    <w:link w:val="FooterChar"/>
    <w:uiPriority w:val="99"/>
    <w:unhideWhenUsed/>
    <w:rsid w:val="00B27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59E"/>
  </w:style>
  <w:style w:type="character" w:customStyle="1" w:styleId="Heading1Char">
    <w:name w:val="Heading 1 Char"/>
    <w:basedOn w:val="DefaultParagraphFont"/>
    <w:link w:val="Heading1"/>
    <w:uiPriority w:val="9"/>
    <w:rsid w:val="008801F2"/>
    <w:rPr>
      <w:rFonts w:eastAsiaTheme="majorEastAsia"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256E"/>
    <w:rPr>
      <w:sz w:val="16"/>
      <w:szCs w:val="16"/>
    </w:rPr>
  </w:style>
  <w:style w:type="paragraph" w:styleId="CommentText">
    <w:name w:val="annotation text"/>
    <w:basedOn w:val="Normal"/>
    <w:link w:val="CommentTextChar"/>
    <w:uiPriority w:val="99"/>
    <w:semiHidden/>
    <w:unhideWhenUsed/>
    <w:rsid w:val="00E8256E"/>
    <w:pPr>
      <w:spacing w:line="240" w:lineRule="auto"/>
    </w:pPr>
    <w:rPr>
      <w:sz w:val="20"/>
      <w:szCs w:val="20"/>
    </w:rPr>
  </w:style>
  <w:style w:type="character" w:customStyle="1" w:styleId="CommentTextChar">
    <w:name w:val="Comment Text Char"/>
    <w:basedOn w:val="DefaultParagraphFont"/>
    <w:link w:val="CommentText"/>
    <w:uiPriority w:val="99"/>
    <w:semiHidden/>
    <w:rsid w:val="00E8256E"/>
    <w:rPr>
      <w:sz w:val="20"/>
      <w:szCs w:val="20"/>
    </w:rPr>
  </w:style>
  <w:style w:type="paragraph" w:styleId="CommentSubject">
    <w:name w:val="annotation subject"/>
    <w:basedOn w:val="CommentText"/>
    <w:next w:val="CommentText"/>
    <w:link w:val="CommentSubjectChar"/>
    <w:uiPriority w:val="99"/>
    <w:semiHidden/>
    <w:unhideWhenUsed/>
    <w:rsid w:val="00E8256E"/>
    <w:rPr>
      <w:b/>
      <w:bCs/>
    </w:rPr>
  </w:style>
  <w:style w:type="character" w:customStyle="1" w:styleId="CommentSubjectChar">
    <w:name w:val="Comment Subject Char"/>
    <w:basedOn w:val="CommentTextChar"/>
    <w:link w:val="CommentSubject"/>
    <w:uiPriority w:val="99"/>
    <w:semiHidden/>
    <w:rsid w:val="00E8256E"/>
    <w:rPr>
      <w:b/>
      <w:bCs/>
      <w:sz w:val="20"/>
      <w:szCs w:val="20"/>
    </w:rPr>
  </w:style>
  <w:style w:type="character" w:styleId="Hyperlink">
    <w:name w:val="Hyperlink"/>
    <w:basedOn w:val="DefaultParagraphFont"/>
    <w:uiPriority w:val="99"/>
    <w:unhideWhenUsed/>
    <w:rsid w:val="00B50ED8"/>
    <w:rPr>
      <w:color w:val="0000FF" w:themeColor="hyperlink"/>
      <w:u w:val="single"/>
    </w:rPr>
  </w:style>
  <w:style w:type="paragraph" w:styleId="ListParagraph">
    <w:name w:val="List Paragraph"/>
    <w:basedOn w:val="Normal"/>
    <w:uiPriority w:val="34"/>
    <w:qFormat/>
    <w:rsid w:val="00B50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dhjUiWZe_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wway.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A42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AF390-3515-40AC-91D8-5EA3B3A1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3645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Jung</dc:creator>
  <cp:lastModifiedBy>Haller Alexandra</cp:lastModifiedBy>
  <cp:revision>10</cp:revision>
  <dcterms:created xsi:type="dcterms:W3CDTF">2017-05-18T12:33:00Z</dcterms:created>
  <dcterms:modified xsi:type="dcterms:W3CDTF">2020-04-14T07:50:00Z</dcterms:modified>
</cp:coreProperties>
</file>